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4AF80"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St. Patrick’s N.S.</w:t>
      </w:r>
      <w:r>
        <w:rPr>
          <w:noProof/>
          <w:lang w:val="en-IE"/>
        </w:rPr>
        <w:drawing>
          <wp:anchor distT="0" distB="0" distL="114300" distR="114300" simplePos="0" relativeHeight="251658240" behindDoc="0" locked="0" layoutInCell="1" hidden="0" allowOverlap="1" wp14:anchorId="6DE55E5B" wp14:editId="1361BE40">
            <wp:simplePos x="0" y="0"/>
            <wp:positionH relativeFrom="column">
              <wp:posOffset>3686175</wp:posOffset>
            </wp:positionH>
            <wp:positionV relativeFrom="paragraph">
              <wp:posOffset>73025</wp:posOffset>
            </wp:positionV>
            <wp:extent cx="2181225" cy="1666875"/>
            <wp:effectExtent l="0" t="0" r="0" b="0"/>
            <wp:wrapSquare wrapText="left"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81225" cy="1666875"/>
                    </a:xfrm>
                    <a:prstGeom prst="rect">
                      <a:avLst/>
                    </a:prstGeom>
                    <a:ln/>
                  </pic:spPr>
                </pic:pic>
              </a:graphicData>
            </a:graphic>
          </wp:anchor>
        </w:drawing>
      </w:r>
    </w:p>
    <w:p w14:paraId="77BDA048"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Drumshanbo,</w:t>
      </w:r>
    </w:p>
    <w:p w14:paraId="40BAE1BE"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 xml:space="preserve">Co. </w:t>
      </w:r>
      <w:proofErr w:type="spellStart"/>
      <w:r>
        <w:rPr>
          <w:rFonts w:ascii="Calibri" w:eastAsia="Calibri" w:hAnsi="Calibri" w:cs="Calibri"/>
          <w:sz w:val="52"/>
          <w:szCs w:val="52"/>
        </w:rPr>
        <w:t>Leitrim</w:t>
      </w:r>
      <w:proofErr w:type="spellEnd"/>
      <w:r>
        <w:rPr>
          <w:rFonts w:ascii="Calibri" w:eastAsia="Calibri" w:hAnsi="Calibri" w:cs="Calibri"/>
          <w:sz w:val="52"/>
          <w:szCs w:val="52"/>
        </w:rPr>
        <w:t>.</w:t>
      </w:r>
    </w:p>
    <w:p w14:paraId="5C730BF7" w14:textId="77777777" w:rsidR="00E33772" w:rsidRDefault="00E33772">
      <w:pPr>
        <w:spacing w:after="160" w:line="259" w:lineRule="auto"/>
        <w:rPr>
          <w:rFonts w:ascii="Calibri" w:eastAsia="Calibri" w:hAnsi="Calibri" w:cs="Calibri"/>
          <w:sz w:val="52"/>
          <w:szCs w:val="52"/>
        </w:rPr>
      </w:pPr>
    </w:p>
    <w:p w14:paraId="449EE9AF" w14:textId="77777777" w:rsidR="00E33772" w:rsidRDefault="00224CF2">
      <w:pPr>
        <w:spacing w:after="160" w:line="259" w:lineRule="auto"/>
        <w:rPr>
          <w:rFonts w:ascii="Calibri" w:eastAsia="Calibri" w:hAnsi="Calibri" w:cs="Calibri"/>
          <w:sz w:val="52"/>
          <w:szCs w:val="52"/>
        </w:rPr>
      </w:pPr>
      <w:r>
        <w:rPr>
          <w:rFonts w:ascii="Calibri" w:eastAsia="Calibri" w:hAnsi="Calibri" w:cs="Calibri"/>
          <w:sz w:val="52"/>
          <w:szCs w:val="52"/>
        </w:rPr>
        <w:t>Roll No: 19423J</w:t>
      </w:r>
    </w:p>
    <w:p w14:paraId="1F77A815" w14:textId="77777777" w:rsidR="00E33772" w:rsidRDefault="00E33772">
      <w:pPr>
        <w:spacing w:after="160" w:line="259" w:lineRule="auto"/>
        <w:rPr>
          <w:rFonts w:ascii="Calibri" w:eastAsia="Calibri" w:hAnsi="Calibri" w:cs="Calibri"/>
          <w:sz w:val="52"/>
          <w:szCs w:val="52"/>
        </w:rPr>
      </w:pPr>
    </w:p>
    <w:p w14:paraId="4C77E85F" w14:textId="77777777" w:rsidR="00E33772" w:rsidRDefault="00224CF2">
      <w:pPr>
        <w:pBdr>
          <w:top w:val="single" w:sz="18" w:space="1" w:color="000000"/>
          <w:left w:val="single" w:sz="18" w:space="4" w:color="000000"/>
          <w:bottom w:val="single" w:sz="18" w:space="1" w:color="000000"/>
          <w:right w:val="single" w:sz="18" w:space="4" w:color="000000"/>
        </w:pBdr>
        <w:shd w:val="clear" w:color="auto" w:fill="943734"/>
        <w:spacing w:after="160" w:line="360" w:lineRule="auto"/>
        <w:jc w:val="center"/>
        <w:rPr>
          <w:rFonts w:ascii="Calibri" w:eastAsia="Calibri" w:hAnsi="Calibri" w:cs="Calibri"/>
          <w:b/>
          <w:color w:val="EEECE1"/>
          <w:sz w:val="56"/>
          <w:szCs w:val="56"/>
        </w:rPr>
      </w:pPr>
      <w:r>
        <w:rPr>
          <w:rFonts w:ascii="Calibri" w:eastAsia="Calibri" w:hAnsi="Calibri" w:cs="Calibri"/>
          <w:b/>
          <w:color w:val="EEECE1"/>
          <w:sz w:val="56"/>
          <w:szCs w:val="56"/>
        </w:rPr>
        <w:t>Health Promoting Policy</w:t>
      </w:r>
    </w:p>
    <w:p w14:paraId="2F1A6DF0" w14:textId="77777777" w:rsidR="00E33772" w:rsidRDefault="00E33772">
      <w:pPr>
        <w:spacing w:after="160" w:line="360" w:lineRule="auto"/>
        <w:jc w:val="center"/>
        <w:rPr>
          <w:rFonts w:ascii="Calibri" w:eastAsia="Calibri" w:hAnsi="Calibri" w:cs="Calibri"/>
          <w:b/>
          <w:sz w:val="48"/>
          <w:szCs w:val="48"/>
        </w:rPr>
      </w:pPr>
    </w:p>
    <w:p w14:paraId="23F85978"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b/>
          <w:sz w:val="48"/>
          <w:szCs w:val="48"/>
        </w:rPr>
      </w:pPr>
      <w:r>
        <w:rPr>
          <w:rFonts w:ascii="Calibri" w:eastAsia="Calibri" w:hAnsi="Calibri" w:cs="Calibri"/>
          <w:b/>
          <w:sz w:val="48"/>
          <w:szCs w:val="48"/>
        </w:rPr>
        <w:t xml:space="preserve">Reviewed: </w:t>
      </w:r>
      <w:r>
        <w:rPr>
          <w:rFonts w:ascii="Calibri" w:eastAsia="Calibri" w:hAnsi="Calibri" w:cs="Calibri"/>
          <w:sz w:val="48"/>
          <w:szCs w:val="48"/>
        </w:rPr>
        <w:t>November 2021</w:t>
      </w:r>
    </w:p>
    <w:p w14:paraId="098D1CCD"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sz w:val="48"/>
          <w:szCs w:val="48"/>
        </w:rPr>
      </w:pPr>
      <w:r>
        <w:rPr>
          <w:rFonts w:ascii="Calibri" w:eastAsia="Calibri" w:hAnsi="Calibri" w:cs="Calibri"/>
          <w:b/>
          <w:sz w:val="48"/>
          <w:szCs w:val="48"/>
        </w:rPr>
        <w:t xml:space="preserve">Ratified: </w:t>
      </w:r>
      <w:r>
        <w:rPr>
          <w:rFonts w:ascii="Calibri" w:eastAsia="Calibri" w:hAnsi="Calibri" w:cs="Calibri"/>
          <w:sz w:val="48"/>
          <w:szCs w:val="48"/>
        </w:rPr>
        <w:t>February 2022</w:t>
      </w:r>
    </w:p>
    <w:p w14:paraId="05968D8A"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EEECE1"/>
        <w:spacing w:after="160" w:line="360" w:lineRule="auto"/>
        <w:rPr>
          <w:rFonts w:ascii="Calibri" w:eastAsia="Calibri" w:hAnsi="Calibri" w:cs="Calibri"/>
          <w:b/>
          <w:sz w:val="48"/>
          <w:szCs w:val="48"/>
        </w:rPr>
      </w:pPr>
      <w:r>
        <w:rPr>
          <w:rFonts w:ascii="Calibri" w:eastAsia="Calibri" w:hAnsi="Calibri" w:cs="Calibri"/>
          <w:b/>
          <w:sz w:val="48"/>
          <w:szCs w:val="48"/>
        </w:rPr>
        <w:t xml:space="preserve">Due for review: </w:t>
      </w:r>
      <w:r>
        <w:rPr>
          <w:rFonts w:ascii="Calibri" w:eastAsia="Calibri" w:hAnsi="Calibri" w:cs="Calibri"/>
          <w:sz w:val="48"/>
          <w:szCs w:val="48"/>
        </w:rPr>
        <w:t>2028/2029</w:t>
      </w:r>
    </w:p>
    <w:p w14:paraId="7BC088EC" w14:textId="77777777" w:rsidR="00E33772" w:rsidRDefault="00E33772">
      <w:pPr>
        <w:spacing w:after="160" w:line="360" w:lineRule="auto"/>
        <w:jc w:val="center"/>
        <w:rPr>
          <w:rFonts w:ascii="Calibri" w:eastAsia="Calibri" w:hAnsi="Calibri" w:cs="Calibri"/>
          <w:b/>
          <w:sz w:val="48"/>
          <w:szCs w:val="48"/>
        </w:rPr>
      </w:pPr>
    </w:p>
    <w:p w14:paraId="2451C2DE" w14:textId="77777777" w:rsidR="00E33772" w:rsidRDefault="00E33772">
      <w:pPr>
        <w:spacing w:after="160" w:line="360" w:lineRule="auto"/>
        <w:jc w:val="center"/>
        <w:rPr>
          <w:rFonts w:ascii="Calibri" w:eastAsia="Calibri" w:hAnsi="Calibri" w:cs="Calibri"/>
          <w:b/>
          <w:sz w:val="48"/>
          <w:szCs w:val="48"/>
        </w:rPr>
      </w:pPr>
    </w:p>
    <w:p w14:paraId="6FAD7F4F" w14:textId="77777777" w:rsidR="00E33772" w:rsidRDefault="00224CF2">
      <w:pPr>
        <w:pBdr>
          <w:top w:val="single" w:sz="18" w:space="1" w:color="943734"/>
          <w:left w:val="single" w:sz="18" w:space="4" w:color="943734"/>
          <w:bottom w:val="single" w:sz="18" w:space="1" w:color="943734"/>
          <w:right w:val="single" w:sz="18" w:space="4" w:color="943734"/>
        </w:pBdr>
        <w:shd w:val="clear" w:color="auto" w:fill="D9D9D9"/>
        <w:spacing w:after="160" w:line="259" w:lineRule="auto"/>
        <w:jc w:val="center"/>
        <w:rPr>
          <w:rFonts w:ascii="Calibri" w:eastAsia="Calibri" w:hAnsi="Calibri" w:cs="Calibri"/>
          <w:b/>
          <w:sz w:val="32"/>
          <w:szCs w:val="32"/>
        </w:rPr>
      </w:pPr>
      <w:r>
        <w:rPr>
          <w:rFonts w:ascii="Calibri" w:eastAsia="Calibri" w:hAnsi="Calibri" w:cs="Calibri"/>
          <w:b/>
          <w:sz w:val="32"/>
          <w:szCs w:val="32"/>
        </w:rPr>
        <w:lastRenderedPageBreak/>
        <w:t>St. Patrick’s National School</w:t>
      </w:r>
    </w:p>
    <w:p w14:paraId="6DF9F088" w14:textId="77777777" w:rsidR="00E33772" w:rsidRDefault="00E33772">
      <w:pPr>
        <w:spacing w:after="160" w:line="259" w:lineRule="auto"/>
        <w:jc w:val="center"/>
        <w:rPr>
          <w:rFonts w:ascii="Calibri" w:eastAsia="Calibri" w:hAnsi="Calibri" w:cs="Calibri"/>
          <w:b/>
          <w:sz w:val="24"/>
          <w:szCs w:val="24"/>
        </w:rPr>
      </w:pPr>
    </w:p>
    <w:p w14:paraId="288D94E8" w14:textId="77777777" w:rsidR="00E33772" w:rsidRDefault="00224CF2">
      <w:pPr>
        <w:pBdr>
          <w:top w:val="single" w:sz="12" w:space="1" w:color="943734"/>
          <w:left w:val="single" w:sz="12" w:space="4" w:color="943734"/>
          <w:bottom w:val="single" w:sz="12" w:space="1" w:color="943734"/>
          <w:right w:val="single" w:sz="12" w:space="4" w:color="943734"/>
        </w:pBdr>
        <w:shd w:val="clear" w:color="auto" w:fill="D9D9D9"/>
        <w:spacing w:after="160" w:line="259" w:lineRule="auto"/>
        <w:jc w:val="center"/>
        <w:rPr>
          <w:rFonts w:ascii="Calibri" w:eastAsia="Calibri" w:hAnsi="Calibri" w:cs="Calibri"/>
          <w:b/>
          <w:sz w:val="28"/>
          <w:szCs w:val="28"/>
        </w:rPr>
      </w:pPr>
      <w:r>
        <w:rPr>
          <w:rFonts w:ascii="Calibri" w:eastAsia="Calibri" w:hAnsi="Calibri" w:cs="Calibri"/>
          <w:b/>
          <w:sz w:val="28"/>
          <w:szCs w:val="28"/>
        </w:rPr>
        <w:t>Health Promoting Policy</w:t>
      </w:r>
    </w:p>
    <w:p w14:paraId="5A9659BA" w14:textId="77777777" w:rsidR="00E33772" w:rsidRDefault="00E33772">
      <w:pPr>
        <w:spacing w:after="160" w:line="259" w:lineRule="auto"/>
        <w:rPr>
          <w:rFonts w:ascii="Calibri" w:eastAsia="Calibri" w:hAnsi="Calibri" w:cs="Calibri"/>
          <w:b/>
          <w:sz w:val="24"/>
          <w:szCs w:val="24"/>
        </w:rPr>
      </w:pPr>
    </w:p>
    <w:p w14:paraId="54FD1F6B"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t xml:space="preserve">Introduction </w:t>
      </w:r>
    </w:p>
    <w:p w14:paraId="0DAB2676"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sz w:val="24"/>
          <w:szCs w:val="24"/>
          <w:highlight w:val="white"/>
        </w:rPr>
        <w:t>This policy is a statement of the aims and objectives, principles and strategies for the promotion of health and healthy eating at St. Patrick’s National School.</w:t>
      </w:r>
    </w:p>
    <w:p w14:paraId="79EF477E" w14:textId="77777777" w:rsidR="00E33772" w:rsidRDefault="00E33772">
      <w:pPr>
        <w:spacing w:after="160" w:line="259" w:lineRule="auto"/>
        <w:rPr>
          <w:rFonts w:ascii="Calibri" w:eastAsia="Calibri" w:hAnsi="Calibri" w:cs="Calibri"/>
          <w:b/>
          <w:sz w:val="24"/>
          <w:szCs w:val="24"/>
        </w:rPr>
      </w:pPr>
    </w:p>
    <w:p w14:paraId="6B96A9AD" w14:textId="77777777" w:rsidR="00E33772" w:rsidRDefault="00224CF2">
      <w:pPr>
        <w:spacing w:after="160" w:line="259" w:lineRule="auto"/>
        <w:rPr>
          <w:rFonts w:ascii="Calibri" w:eastAsia="Calibri" w:hAnsi="Calibri" w:cs="Calibri"/>
          <w:sz w:val="24"/>
          <w:szCs w:val="24"/>
          <w:highlight w:val="white"/>
        </w:rPr>
      </w:pPr>
      <w:r>
        <w:rPr>
          <w:rFonts w:ascii="Calibri" w:eastAsia="Calibri" w:hAnsi="Calibri" w:cs="Calibri"/>
          <w:b/>
          <w:sz w:val="24"/>
          <w:szCs w:val="24"/>
        </w:rPr>
        <w:t>Introductory Statement</w:t>
      </w:r>
    </w:p>
    <w:p w14:paraId="0DF84A43" w14:textId="77777777" w:rsidR="00E33772" w:rsidRDefault="00224CF2">
      <w:pPr>
        <w:spacing w:after="160" w:line="259" w:lineRule="auto"/>
        <w:rPr>
          <w:rFonts w:ascii="Calibri" w:eastAsia="Calibri" w:hAnsi="Calibri" w:cs="Calibri"/>
          <w:sz w:val="24"/>
          <w:szCs w:val="24"/>
          <w:highlight w:val="white"/>
        </w:rPr>
      </w:pPr>
      <w:r>
        <w:rPr>
          <w:rFonts w:ascii="Calibri" w:eastAsia="Calibri" w:hAnsi="Calibri" w:cs="Calibri"/>
          <w:sz w:val="24"/>
          <w:szCs w:val="24"/>
          <w:highlight w:val="white"/>
        </w:rPr>
        <w:t>St Patrick’s National School wishes to enable all children to develop and maintain a shared philosophy of all aspects of food and drink.</w:t>
      </w:r>
    </w:p>
    <w:p w14:paraId="09459BEC" w14:textId="77777777" w:rsidR="00E33772" w:rsidRDefault="00E33772">
      <w:pPr>
        <w:spacing w:after="160" w:line="259" w:lineRule="auto"/>
        <w:rPr>
          <w:rFonts w:ascii="Calibri" w:eastAsia="Calibri" w:hAnsi="Calibri" w:cs="Calibri"/>
          <w:sz w:val="24"/>
          <w:szCs w:val="24"/>
          <w:highlight w:val="white"/>
        </w:rPr>
      </w:pPr>
    </w:p>
    <w:p w14:paraId="4E7B6D52" w14:textId="77777777" w:rsidR="00E33772" w:rsidRDefault="00224CF2">
      <w:pPr>
        <w:spacing w:after="160" w:line="259" w:lineRule="auto"/>
        <w:rPr>
          <w:rFonts w:ascii="Calibri" w:eastAsia="Calibri" w:hAnsi="Calibri" w:cs="Calibri"/>
          <w:b/>
          <w:sz w:val="24"/>
          <w:szCs w:val="24"/>
          <w:highlight w:val="white"/>
        </w:rPr>
      </w:pPr>
      <w:r>
        <w:rPr>
          <w:rFonts w:ascii="Calibri" w:eastAsia="Calibri" w:hAnsi="Calibri" w:cs="Calibri"/>
          <w:b/>
          <w:sz w:val="24"/>
          <w:szCs w:val="24"/>
          <w:highlight w:val="white"/>
        </w:rPr>
        <w:t>Rationale</w:t>
      </w:r>
    </w:p>
    <w:p w14:paraId="701DD2A8" w14:textId="77777777" w:rsidR="00E33772" w:rsidRDefault="00224CF2">
      <w:pPr>
        <w:spacing w:after="160" w:line="259" w:lineRule="auto"/>
        <w:rPr>
          <w:rFonts w:ascii="Calibri" w:eastAsia="Calibri" w:hAnsi="Calibri" w:cs="Calibri"/>
          <w:b/>
          <w:sz w:val="24"/>
          <w:szCs w:val="24"/>
          <w:highlight w:val="white"/>
        </w:rPr>
      </w:pPr>
      <w:r>
        <w:rPr>
          <w:rFonts w:ascii="Calibri" w:eastAsia="Calibri" w:hAnsi="Calibri" w:cs="Calibri"/>
          <w:sz w:val="24"/>
          <w:szCs w:val="24"/>
        </w:rPr>
        <w:t>We hope that the application of this policy will help us to</w:t>
      </w:r>
    </w:p>
    <w:p w14:paraId="43275823"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highlight w:val="white"/>
        </w:rPr>
        <w:t>Develop consistent messages about healthy eating across the curriculum</w:t>
      </w:r>
    </w:p>
    <w:p w14:paraId="576D2023"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rPr>
        <w:t>Ensure food provision at school is in line with healthy eating guidelines e.g. water consumption</w:t>
      </w:r>
    </w:p>
    <w:p w14:paraId="1076CE5C" w14:textId="77777777" w:rsidR="00E33772" w:rsidRDefault="00224CF2">
      <w:pPr>
        <w:numPr>
          <w:ilvl w:val="0"/>
          <w:numId w:val="2"/>
        </w:numPr>
        <w:spacing w:line="259" w:lineRule="auto"/>
        <w:rPr>
          <w:rFonts w:ascii="Calibri" w:eastAsia="Calibri" w:hAnsi="Calibri" w:cs="Calibri"/>
          <w:sz w:val="24"/>
          <w:szCs w:val="24"/>
          <w:highlight w:val="white"/>
        </w:rPr>
      </w:pPr>
      <w:r>
        <w:rPr>
          <w:rFonts w:ascii="Calibri" w:eastAsia="Calibri" w:hAnsi="Calibri" w:cs="Calibri"/>
          <w:sz w:val="24"/>
          <w:szCs w:val="24"/>
        </w:rPr>
        <w:t>Create a positive eating environment, both social and physical, at mealtimes.</w:t>
      </w:r>
    </w:p>
    <w:p w14:paraId="38D76BA0"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Ensure that the school environment is conducive to promoting healthy eating choices through the adaption of food programmes and fitness activities undertaken within the school. </w:t>
      </w:r>
    </w:p>
    <w:p w14:paraId="3B48A88D"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Create an environment that promotes healthy eating choices, rather than on the focusing of the banning of foods.</w:t>
      </w:r>
    </w:p>
    <w:p w14:paraId="6D76F160"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Establish that the wellbeing of the whole school community is central to the school’s ethos/mission statement and school leaders and management actively promote wellbeing.</w:t>
      </w:r>
    </w:p>
    <w:p w14:paraId="0716ED02"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 xml:space="preserve">Provide opportunities for children, staff and parents to have an active voice in decisions relating to school improvement. </w:t>
      </w:r>
    </w:p>
    <w:p w14:paraId="158F2665" w14:textId="77777777" w:rsidR="00E33772" w:rsidRDefault="00224CF2">
      <w:pPr>
        <w:numPr>
          <w:ilvl w:val="0"/>
          <w:numId w:val="2"/>
        </w:numPr>
        <w:spacing w:line="259" w:lineRule="auto"/>
        <w:rPr>
          <w:rFonts w:ascii="Calibri" w:eastAsia="Calibri" w:hAnsi="Calibri" w:cs="Calibri"/>
          <w:sz w:val="24"/>
          <w:szCs w:val="24"/>
        </w:rPr>
      </w:pPr>
      <w:r>
        <w:rPr>
          <w:rFonts w:ascii="Calibri" w:eastAsia="Calibri" w:hAnsi="Calibri" w:cs="Calibri"/>
          <w:sz w:val="24"/>
          <w:szCs w:val="24"/>
        </w:rPr>
        <w:t>Use opportunities to promote wellbeing across the curriculum</w:t>
      </w:r>
    </w:p>
    <w:p w14:paraId="2FC09ACD" w14:textId="77777777" w:rsidR="00E33772" w:rsidRDefault="00224CF2">
      <w:pPr>
        <w:numPr>
          <w:ilvl w:val="0"/>
          <w:numId w:val="2"/>
        </w:numPr>
        <w:spacing w:after="160" w:line="259" w:lineRule="auto"/>
        <w:rPr>
          <w:rFonts w:ascii="Calibri" w:eastAsia="Calibri" w:hAnsi="Calibri" w:cs="Calibri"/>
          <w:sz w:val="24"/>
          <w:szCs w:val="24"/>
        </w:rPr>
      </w:pPr>
      <w:r>
        <w:rPr>
          <w:rFonts w:ascii="Calibri" w:eastAsia="Calibri" w:hAnsi="Calibri" w:cs="Calibri"/>
          <w:sz w:val="24"/>
          <w:szCs w:val="24"/>
        </w:rPr>
        <w:t>Ensure drinking water is freely available and rewards other than food are used to motivate children and young people.</w:t>
      </w:r>
    </w:p>
    <w:p w14:paraId="0AFF8776" w14:textId="77777777" w:rsidR="00E33772" w:rsidRDefault="00E33772">
      <w:pPr>
        <w:spacing w:after="160" w:line="259" w:lineRule="auto"/>
        <w:rPr>
          <w:rFonts w:ascii="Calibri" w:eastAsia="Calibri" w:hAnsi="Calibri" w:cs="Calibri"/>
          <w:b/>
          <w:sz w:val="24"/>
          <w:szCs w:val="24"/>
        </w:rPr>
      </w:pPr>
    </w:p>
    <w:p w14:paraId="07FC7D4E"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lastRenderedPageBreak/>
        <w:t>Aims</w:t>
      </w:r>
    </w:p>
    <w:p w14:paraId="7C5FDF17" w14:textId="77777777" w:rsidR="00E33772" w:rsidRDefault="00224CF2">
      <w:pPr>
        <w:spacing w:after="160" w:line="259" w:lineRule="auto"/>
        <w:rPr>
          <w:rFonts w:ascii="Calibri" w:eastAsia="Calibri" w:hAnsi="Calibri" w:cs="Calibri"/>
          <w:sz w:val="24"/>
          <w:szCs w:val="24"/>
        </w:rPr>
      </w:pPr>
      <w:r>
        <w:rPr>
          <w:rFonts w:ascii="Calibri" w:eastAsia="Calibri" w:hAnsi="Calibri" w:cs="Calibri"/>
          <w:sz w:val="24"/>
          <w:szCs w:val="24"/>
        </w:rPr>
        <w:t>We take our aims from the SPHE curriculum and they are:</w:t>
      </w:r>
    </w:p>
    <w:p w14:paraId="04FE79AF"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promote the personal development and well-being of the child</w:t>
      </w:r>
    </w:p>
    <w:p w14:paraId="318ED9A9"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foster in the child a sense of care and respect for himself/herself and others and an appreciation of the dignity of every human being</w:t>
      </w:r>
    </w:p>
    <w:p w14:paraId="5040ECE1"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enable the child to make informed decisions and choices about the social, personal and health dimensions of life, both now and in the future</w:t>
      </w:r>
    </w:p>
    <w:p w14:paraId="65CC4E53" w14:textId="77777777" w:rsidR="00E33772" w:rsidRDefault="00224CF2">
      <w:pPr>
        <w:numPr>
          <w:ilvl w:val="0"/>
          <w:numId w:val="3"/>
        </w:numPr>
        <w:spacing w:line="259" w:lineRule="auto"/>
        <w:rPr>
          <w:rFonts w:ascii="Calibri" w:eastAsia="Calibri" w:hAnsi="Calibri" w:cs="Calibri"/>
          <w:sz w:val="24"/>
          <w:szCs w:val="24"/>
        </w:rPr>
      </w:pPr>
      <w:r>
        <w:rPr>
          <w:rFonts w:ascii="Calibri" w:eastAsia="Calibri" w:hAnsi="Calibri" w:cs="Calibri"/>
          <w:sz w:val="24"/>
          <w:szCs w:val="24"/>
        </w:rPr>
        <w:t xml:space="preserve">To take a whole school approach to </w:t>
      </w:r>
      <w:proofErr w:type="spellStart"/>
      <w:r>
        <w:rPr>
          <w:rFonts w:ascii="Calibri" w:eastAsia="Calibri" w:hAnsi="Calibri" w:cs="Calibri"/>
          <w:sz w:val="24"/>
          <w:szCs w:val="24"/>
        </w:rPr>
        <w:t>healthy</w:t>
      </w:r>
      <w:proofErr w:type="spellEnd"/>
      <w:r>
        <w:rPr>
          <w:rFonts w:ascii="Calibri" w:eastAsia="Calibri" w:hAnsi="Calibri" w:cs="Calibri"/>
          <w:sz w:val="24"/>
          <w:szCs w:val="24"/>
        </w:rPr>
        <w:t xml:space="preserve">  and wellbeing in school, in relation to: the Culture and Environment, Curriculum (Teaching and Learning), Policy and Planning, Relationships and Partnerships. </w:t>
      </w:r>
    </w:p>
    <w:p w14:paraId="69E5B724" w14:textId="77777777" w:rsidR="00E33772" w:rsidRDefault="00224CF2">
      <w:pPr>
        <w:numPr>
          <w:ilvl w:val="0"/>
          <w:numId w:val="3"/>
        </w:numPr>
        <w:spacing w:after="160" w:line="259" w:lineRule="auto"/>
        <w:rPr>
          <w:rFonts w:ascii="Calibri" w:eastAsia="Calibri" w:hAnsi="Calibri" w:cs="Calibri"/>
          <w:sz w:val="24"/>
          <w:szCs w:val="24"/>
        </w:rPr>
      </w:pPr>
      <w:r>
        <w:rPr>
          <w:rFonts w:ascii="Calibri" w:eastAsia="Calibri" w:hAnsi="Calibri" w:cs="Calibri"/>
          <w:sz w:val="24"/>
          <w:szCs w:val="24"/>
        </w:rPr>
        <w:t>To promote healthy eating across school life, consistent with national healthy eating guidelines and school curriculum</w:t>
      </w:r>
    </w:p>
    <w:p w14:paraId="2CAFDCFC" w14:textId="77777777" w:rsidR="00E33772" w:rsidRDefault="00E33772">
      <w:pPr>
        <w:spacing w:after="160" w:line="259" w:lineRule="auto"/>
        <w:rPr>
          <w:rFonts w:ascii="Calibri" w:eastAsia="Calibri" w:hAnsi="Calibri" w:cs="Calibri"/>
          <w:sz w:val="24"/>
          <w:szCs w:val="24"/>
        </w:rPr>
      </w:pPr>
    </w:p>
    <w:p w14:paraId="71BD8184"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b/>
          <w:sz w:val="24"/>
          <w:szCs w:val="24"/>
        </w:rPr>
        <w:t>Implementation of the school aims listed above:</w:t>
      </w:r>
    </w:p>
    <w:p w14:paraId="0E1E9A38" w14:textId="77777777" w:rsidR="00E33772" w:rsidRDefault="00224CF2">
      <w:pPr>
        <w:spacing w:after="160" w:line="259" w:lineRule="auto"/>
        <w:rPr>
          <w:rFonts w:ascii="Calibri" w:eastAsia="Calibri" w:hAnsi="Calibri" w:cs="Calibri"/>
          <w:b/>
          <w:sz w:val="24"/>
          <w:szCs w:val="24"/>
        </w:rPr>
      </w:pPr>
      <w:r>
        <w:rPr>
          <w:rFonts w:ascii="Calibri" w:eastAsia="Calibri" w:hAnsi="Calibri" w:cs="Calibri"/>
          <w:sz w:val="24"/>
          <w:szCs w:val="24"/>
        </w:rPr>
        <w:t>The aims will be addressed through the following, using the key areas of the SPHE curriculum alongside other curricular areas, including SESE and PE.</w:t>
      </w:r>
    </w:p>
    <w:p w14:paraId="470F1429"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Packed lunches, availability of drinking water, where food is eaten (for staff and students). </w:t>
      </w:r>
    </w:p>
    <w:p w14:paraId="28853D1E"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 xml:space="preserve">Time allowed for eating – balance of eating time and social time. </w:t>
      </w:r>
    </w:p>
    <w:p w14:paraId="1A8661AC"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Promotion of non-food rewards.</w:t>
      </w:r>
    </w:p>
    <w:p w14:paraId="305DB8AF" w14:textId="77777777" w:rsidR="00E33772" w:rsidRDefault="00224CF2">
      <w:pPr>
        <w:numPr>
          <w:ilvl w:val="0"/>
          <w:numId w:val="4"/>
        </w:numPr>
        <w:spacing w:line="259" w:lineRule="auto"/>
        <w:rPr>
          <w:rFonts w:ascii="Calibri" w:eastAsia="Calibri" w:hAnsi="Calibri" w:cs="Calibri"/>
          <w:sz w:val="24"/>
          <w:szCs w:val="24"/>
        </w:rPr>
      </w:pPr>
      <w:r>
        <w:rPr>
          <w:rFonts w:ascii="Calibri" w:eastAsia="Calibri" w:hAnsi="Calibri" w:cs="Calibri"/>
          <w:sz w:val="24"/>
          <w:szCs w:val="24"/>
        </w:rPr>
        <w:t>Culture of healthy eating encouraged and positive modelling by adults in school</w:t>
      </w:r>
    </w:p>
    <w:p w14:paraId="1682EA11" w14:textId="77777777" w:rsidR="00E33772" w:rsidRDefault="00224CF2">
      <w:pPr>
        <w:numPr>
          <w:ilvl w:val="0"/>
          <w:numId w:val="4"/>
        </w:numPr>
        <w:spacing w:after="160" w:line="259" w:lineRule="auto"/>
        <w:rPr>
          <w:rFonts w:ascii="Calibri" w:eastAsia="Calibri" w:hAnsi="Calibri" w:cs="Calibri"/>
          <w:sz w:val="24"/>
          <w:szCs w:val="24"/>
        </w:rPr>
      </w:pPr>
      <w:r>
        <w:rPr>
          <w:rFonts w:ascii="Calibri" w:eastAsia="Calibri" w:hAnsi="Calibri" w:cs="Calibri"/>
          <w:sz w:val="24"/>
          <w:szCs w:val="24"/>
        </w:rPr>
        <w:t>Each class undertakes a variety of activities to promote and encourage movement, physical health and positive wellbeing of the students.</w:t>
      </w:r>
    </w:p>
    <w:p w14:paraId="375A5582" w14:textId="77777777" w:rsidR="00E33772" w:rsidRDefault="00E33772">
      <w:pPr>
        <w:rPr>
          <w:rFonts w:ascii="Calibri" w:eastAsia="Calibri" w:hAnsi="Calibri" w:cs="Calibri"/>
          <w:sz w:val="24"/>
          <w:szCs w:val="24"/>
        </w:rPr>
      </w:pPr>
    </w:p>
    <w:p w14:paraId="1F8F3312" w14:textId="77777777" w:rsidR="00E33772" w:rsidRDefault="00E33772">
      <w:pPr>
        <w:rPr>
          <w:rFonts w:ascii="Calibri" w:eastAsia="Calibri" w:hAnsi="Calibri" w:cs="Calibri"/>
          <w:sz w:val="24"/>
          <w:szCs w:val="24"/>
        </w:rPr>
      </w:pPr>
    </w:p>
    <w:p w14:paraId="53A70105" w14:textId="77777777" w:rsidR="00E33772" w:rsidRDefault="00E33772">
      <w:pPr>
        <w:rPr>
          <w:rFonts w:ascii="Calibri" w:eastAsia="Calibri" w:hAnsi="Calibri" w:cs="Calibri"/>
          <w:sz w:val="24"/>
          <w:szCs w:val="24"/>
        </w:rPr>
      </w:pPr>
    </w:p>
    <w:p w14:paraId="48DF0198" w14:textId="77777777" w:rsidR="00E33772" w:rsidRDefault="00E33772">
      <w:pPr>
        <w:rPr>
          <w:rFonts w:ascii="Calibri" w:eastAsia="Calibri" w:hAnsi="Calibri" w:cs="Calibri"/>
          <w:sz w:val="24"/>
          <w:szCs w:val="24"/>
        </w:rPr>
      </w:pPr>
    </w:p>
    <w:p w14:paraId="2E4D09D3" w14:textId="77777777" w:rsidR="00E33772" w:rsidRDefault="00E33772">
      <w:pPr>
        <w:rPr>
          <w:rFonts w:ascii="Calibri" w:eastAsia="Calibri" w:hAnsi="Calibri" w:cs="Calibri"/>
          <w:sz w:val="24"/>
          <w:szCs w:val="24"/>
        </w:rPr>
      </w:pPr>
    </w:p>
    <w:p w14:paraId="5C7EA2D1" w14:textId="77777777" w:rsidR="00E33772" w:rsidRDefault="00E33772">
      <w:pPr>
        <w:rPr>
          <w:rFonts w:ascii="Calibri" w:eastAsia="Calibri" w:hAnsi="Calibri" w:cs="Calibri"/>
          <w:sz w:val="24"/>
          <w:szCs w:val="24"/>
        </w:rPr>
      </w:pPr>
    </w:p>
    <w:p w14:paraId="01390A7D" w14:textId="77777777" w:rsidR="00E33772" w:rsidRDefault="00E33772">
      <w:pPr>
        <w:rPr>
          <w:rFonts w:ascii="Calibri" w:eastAsia="Calibri" w:hAnsi="Calibri" w:cs="Calibri"/>
          <w:sz w:val="24"/>
          <w:szCs w:val="24"/>
        </w:rPr>
      </w:pPr>
    </w:p>
    <w:p w14:paraId="045419BB" w14:textId="77777777" w:rsidR="00E33772" w:rsidRDefault="00E33772">
      <w:pPr>
        <w:rPr>
          <w:rFonts w:ascii="Calibri" w:eastAsia="Calibri" w:hAnsi="Calibri" w:cs="Calibri"/>
          <w:sz w:val="24"/>
          <w:szCs w:val="24"/>
        </w:rPr>
      </w:pPr>
    </w:p>
    <w:p w14:paraId="296BD6E1" w14:textId="77777777" w:rsidR="00E33772" w:rsidRDefault="00E33772">
      <w:pPr>
        <w:rPr>
          <w:rFonts w:ascii="Calibri" w:eastAsia="Calibri" w:hAnsi="Calibri" w:cs="Calibri"/>
          <w:sz w:val="24"/>
          <w:szCs w:val="24"/>
        </w:rPr>
      </w:pPr>
    </w:p>
    <w:p w14:paraId="291F40B3" w14:textId="77777777" w:rsidR="00E33772" w:rsidRDefault="00E33772">
      <w:pPr>
        <w:rPr>
          <w:rFonts w:ascii="Calibri" w:eastAsia="Calibri" w:hAnsi="Calibri" w:cs="Calibri"/>
          <w:sz w:val="24"/>
          <w:szCs w:val="24"/>
        </w:rPr>
      </w:pPr>
    </w:p>
    <w:p w14:paraId="2F01EE1B" w14:textId="77777777" w:rsidR="00E33772" w:rsidRDefault="00E33772">
      <w:pPr>
        <w:rPr>
          <w:rFonts w:ascii="Calibri" w:eastAsia="Calibri" w:hAnsi="Calibri" w:cs="Calibr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772" w14:paraId="0AB5CB6F" w14:textId="77777777">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7818402F"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 xml:space="preserve">Junior Infants </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55634060"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Senior Infants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5BA97751"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First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0F535378"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Second Class</w:t>
            </w:r>
          </w:p>
        </w:tc>
      </w:tr>
      <w:tr w:rsidR="00E33772" w14:paraId="68A6EA63" w14:textId="77777777">
        <w:trPr>
          <w:trHeight w:val="2498"/>
        </w:trPr>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7B4A149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Food Dudes</w:t>
            </w:r>
          </w:p>
          <w:p w14:paraId="64042E8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F79FD3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55F4BADE"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8B1A8D9" w14:textId="77777777" w:rsidR="00E33772" w:rsidRDefault="00224CF2">
            <w:pPr>
              <w:spacing w:after="160" w:line="259" w:lineRule="auto"/>
              <w:rPr>
                <w:rFonts w:ascii="Calibri" w:eastAsia="Calibri" w:hAnsi="Calibri" w:cs="Calibri"/>
                <w:sz w:val="24"/>
                <w:szCs w:val="24"/>
              </w:rPr>
            </w:pPr>
            <w:r>
              <w:rPr>
                <w:rFonts w:ascii="Calibri" w:eastAsia="Calibri" w:hAnsi="Calibri" w:cs="Calibri"/>
                <w:sz w:val="24"/>
                <w:szCs w:val="24"/>
              </w:rPr>
              <w:t>Outdoor coaches - GAA, skipping, gymnastics</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42A74A4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Food Dudes</w:t>
            </w:r>
          </w:p>
          <w:p w14:paraId="26D9372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626615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3971E01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60AF7C58"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Go Noodle</w:t>
            </w:r>
          </w:p>
          <w:p w14:paraId="47422492"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F81BE6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3F71FBD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12D8189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Go Noodle</w:t>
            </w:r>
          </w:p>
          <w:p w14:paraId="0734216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5F1A63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Fundamental Movement Skills</w:t>
            </w:r>
          </w:p>
          <w:p w14:paraId="528237E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tc>
      </w:tr>
    </w:tbl>
    <w:p w14:paraId="667AB985" w14:textId="77777777" w:rsidR="00E33772" w:rsidRDefault="00E33772">
      <w:pPr>
        <w:rPr>
          <w:rFonts w:ascii="Calibri" w:eastAsia="Calibri" w:hAnsi="Calibri" w:cs="Calibri"/>
          <w:sz w:val="24"/>
          <w:szCs w:val="24"/>
        </w:rPr>
      </w:pPr>
    </w:p>
    <w:p w14:paraId="0D2C1031" w14:textId="77777777" w:rsidR="00E33772" w:rsidRDefault="00E33772">
      <w:pPr>
        <w:rPr>
          <w:rFonts w:ascii="Calibri" w:eastAsia="Calibri" w:hAnsi="Calibri" w:cs="Calibri"/>
          <w:sz w:val="24"/>
          <w:szCs w:val="24"/>
        </w:rPr>
      </w:pPr>
    </w:p>
    <w:p w14:paraId="6E75D85A" w14:textId="77777777" w:rsidR="00E33772" w:rsidRDefault="00E33772">
      <w:pPr>
        <w:rPr>
          <w:rFonts w:ascii="Calibri" w:eastAsia="Calibri" w:hAnsi="Calibri" w:cs="Calibri"/>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E33772" w14:paraId="3A7A3896" w14:textId="77777777">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39F9E982"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Third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438000F6"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Fourth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20B1A3F4"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Fifth Class</w:t>
            </w:r>
          </w:p>
        </w:tc>
        <w:tc>
          <w:tcPr>
            <w:tcW w:w="2340" w:type="dxa"/>
            <w:tcBorders>
              <w:top w:val="single" w:sz="8" w:space="0" w:color="980000"/>
              <w:left w:val="single" w:sz="8" w:space="0" w:color="980000"/>
              <w:bottom w:val="single" w:sz="8" w:space="0" w:color="980000"/>
              <w:right w:val="single" w:sz="8" w:space="0" w:color="980000"/>
            </w:tcBorders>
            <w:shd w:val="clear" w:color="auto" w:fill="999999"/>
            <w:tcMar>
              <w:top w:w="100" w:type="dxa"/>
              <w:left w:w="100" w:type="dxa"/>
              <w:bottom w:w="100" w:type="dxa"/>
              <w:right w:w="100" w:type="dxa"/>
            </w:tcMar>
          </w:tcPr>
          <w:p w14:paraId="59EB7F29" w14:textId="77777777" w:rsidR="00E33772" w:rsidRDefault="00224CF2">
            <w:pPr>
              <w:widowControl w:val="0"/>
              <w:pBdr>
                <w:top w:val="nil"/>
                <w:left w:val="nil"/>
                <w:bottom w:val="nil"/>
                <w:right w:val="nil"/>
                <w:between w:val="nil"/>
              </w:pBdr>
              <w:spacing w:line="240" w:lineRule="auto"/>
              <w:jc w:val="center"/>
              <w:rPr>
                <w:rFonts w:ascii="Calibri" w:eastAsia="Calibri" w:hAnsi="Calibri" w:cs="Calibri"/>
                <w:b/>
                <w:sz w:val="24"/>
                <w:szCs w:val="24"/>
              </w:rPr>
            </w:pPr>
            <w:r>
              <w:rPr>
                <w:rFonts w:ascii="Calibri" w:eastAsia="Calibri" w:hAnsi="Calibri" w:cs="Calibri"/>
                <w:b/>
                <w:sz w:val="24"/>
                <w:szCs w:val="24"/>
              </w:rPr>
              <w:t>Sixth Class</w:t>
            </w:r>
          </w:p>
        </w:tc>
      </w:tr>
      <w:tr w:rsidR="00E33772" w14:paraId="07720F38" w14:textId="77777777">
        <w:trPr>
          <w:trHeight w:val="2538"/>
        </w:trPr>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7DD9B38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Futsol</w:t>
            </w:r>
            <w:proofErr w:type="spellEnd"/>
          </w:p>
          <w:p w14:paraId="23C8FE2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0CA524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1CC2D47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95DCA7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1E2C62D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7D97E0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5DC549F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4B30D4C"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14121FE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65E03EF"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2FC9B1B4"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7B323F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Gymnastics</w:t>
            </w:r>
          </w:p>
          <w:p w14:paraId="5E7802A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D0A18B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47639EE4"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Cross Country </w:t>
            </w:r>
          </w:p>
          <w:p w14:paraId="53D36C51"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0EF30F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2335A5B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C23CD7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648E934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CB5732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680F368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AAC661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32D6246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C4044C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289BAF0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796A1D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68CBB06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93C91E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53B717C0"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Cycling Programme</w:t>
            </w:r>
          </w:p>
          <w:p w14:paraId="3216F4B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5B80E9E"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711584F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619AA8BB"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0548065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72833D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1C5978BA"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F79453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5A606FE5"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0B1912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7719C999"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357E346"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4DB6D576"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A27F25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p w14:paraId="6988278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27623E7D"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Volleyball</w:t>
            </w:r>
          </w:p>
        </w:tc>
        <w:tc>
          <w:tcPr>
            <w:tcW w:w="2340" w:type="dxa"/>
            <w:tcBorders>
              <w:top w:val="single" w:sz="8" w:space="0" w:color="980000"/>
              <w:left w:val="single" w:sz="8" w:space="0" w:color="980000"/>
              <w:bottom w:val="single" w:sz="8" w:space="0" w:color="980000"/>
              <w:right w:val="single" w:sz="8" w:space="0" w:color="980000"/>
            </w:tcBorders>
            <w:shd w:val="clear" w:color="auto" w:fill="EFEFEF"/>
            <w:tcMar>
              <w:top w:w="100" w:type="dxa"/>
              <w:left w:w="100" w:type="dxa"/>
              <w:bottom w:w="100" w:type="dxa"/>
              <w:right w:w="100" w:type="dxa"/>
            </w:tcMar>
          </w:tcPr>
          <w:p w14:paraId="7F041B52"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Cross Country </w:t>
            </w:r>
          </w:p>
          <w:p w14:paraId="5B9917CB"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B329C18"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Couch to 5km</w:t>
            </w:r>
          </w:p>
          <w:p w14:paraId="7F9AF3EC"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768C8F34"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Cumann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mBunscoil</w:t>
            </w:r>
            <w:proofErr w:type="spellEnd"/>
          </w:p>
          <w:p w14:paraId="095EC271"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35628F8"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Outdoor coaches - rugby, tennis, hurling, GAA</w:t>
            </w:r>
          </w:p>
          <w:p w14:paraId="6B6E633F"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04E247B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proofErr w:type="spellStart"/>
            <w:r>
              <w:rPr>
                <w:rFonts w:ascii="Calibri" w:eastAsia="Calibri" w:hAnsi="Calibri" w:cs="Calibri"/>
                <w:sz w:val="24"/>
                <w:szCs w:val="24"/>
              </w:rPr>
              <w:t>Laya</w:t>
            </w:r>
            <w:proofErr w:type="spellEnd"/>
            <w:r>
              <w:rPr>
                <w:rFonts w:ascii="Calibri" w:eastAsia="Calibri" w:hAnsi="Calibri" w:cs="Calibri"/>
                <w:sz w:val="24"/>
                <w:szCs w:val="24"/>
              </w:rPr>
              <w:t xml:space="preserve"> Super Troopers</w:t>
            </w:r>
          </w:p>
          <w:p w14:paraId="77E643F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57CA7109"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Basketball League</w:t>
            </w:r>
          </w:p>
          <w:p w14:paraId="0C5F4E80"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3F532B03"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School Gaelic League</w:t>
            </w:r>
          </w:p>
          <w:p w14:paraId="74A5F9DD"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E6F8315"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Dance - Séan </w:t>
            </w:r>
            <w:proofErr w:type="spellStart"/>
            <w:r>
              <w:rPr>
                <w:rFonts w:ascii="Calibri" w:eastAsia="Calibri" w:hAnsi="Calibri" w:cs="Calibri"/>
                <w:sz w:val="24"/>
                <w:szCs w:val="24"/>
              </w:rPr>
              <w:t>Ós</w:t>
            </w:r>
            <w:proofErr w:type="spellEnd"/>
            <w:r>
              <w:rPr>
                <w:rFonts w:ascii="Calibri" w:eastAsia="Calibri" w:hAnsi="Calibri" w:cs="Calibri"/>
                <w:sz w:val="24"/>
                <w:szCs w:val="24"/>
              </w:rPr>
              <w:t xml:space="preserve"> Dancing</w:t>
            </w:r>
          </w:p>
          <w:p w14:paraId="37047068"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40590CF7"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Volleyball</w:t>
            </w:r>
          </w:p>
          <w:p w14:paraId="335328A3" w14:textId="77777777" w:rsidR="00E33772" w:rsidRDefault="00E33772">
            <w:pPr>
              <w:widowControl w:val="0"/>
              <w:pBdr>
                <w:top w:val="nil"/>
                <w:left w:val="nil"/>
                <w:bottom w:val="nil"/>
                <w:right w:val="nil"/>
                <w:between w:val="nil"/>
              </w:pBdr>
              <w:spacing w:line="240" w:lineRule="auto"/>
              <w:rPr>
                <w:rFonts w:ascii="Calibri" w:eastAsia="Calibri" w:hAnsi="Calibri" w:cs="Calibri"/>
                <w:sz w:val="24"/>
                <w:szCs w:val="24"/>
              </w:rPr>
            </w:pPr>
          </w:p>
          <w:p w14:paraId="184AC4F1" w14:textId="77777777" w:rsidR="00E33772" w:rsidRDefault="00224CF2">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Online Videos - The Body Coach </w:t>
            </w:r>
            <w:proofErr w:type="spellStart"/>
            <w:r>
              <w:rPr>
                <w:rFonts w:ascii="Calibri" w:eastAsia="Calibri" w:hAnsi="Calibri" w:cs="Calibri"/>
                <w:sz w:val="24"/>
                <w:szCs w:val="24"/>
              </w:rPr>
              <w:t>hiit</w:t>
            </w:r>
            <w:proofErr w:type="spellEnd"/>
          </w:p>
        </w:tc>
      </w:tr>
    </w:tbl>
    <w:p w14:paraId="3DBE9DA1" w14:textId="77777777" w:rsidR="00E33772" w:rsidRDefault="00E33772">
      <w:pPr>
        <w:rPr>
          <w:rFonts w:ascii="Calibri" w:eastAsia="Calibri" w:hAnsi="Calibri" w:cs="Calibri"/>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E33772" w14:paraId="25B14BC3" w14:textId="77777777">
        <w:tc>
          <w:tcPr>
            <w:tcW w:w="3120" w:type="dxa"/>
            <w:tcBorders>
              <w:bottom w:val="single" w:sz="8" w:space="0" w:color="980000"/>
            </w:tcBorders>
            <w:shd w:val="clear" w:color="auto" w:fill="999999"/>
            <w:tcMar>
              <w:top w:w="100" w:type="dxa"/>
              <w:left w:w="100" w:type="dxa"/>
              <w:bottom w:w="100" w:type="dxa"/>
              <w:right w:w="100" w:type="dxa"/>
            </w:tcMar>
          </w:tcPr>
          <w:p w14:paraId="54B1EB80"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lastRenderedPageBreak/>
              <w:t>Laochra</w:t>
            </w:r>
          </w:p>
        </w:tc>
        <w:tc>
          <w:tcPr>
            <w:tcW w:w="3120" w:type="dxa"/>
            <w:tcBorders>
              <w:bottom w:val="single" w:sz="8" w:space="0" w:color="980000"/>
            </w:tcBorders>
            <w:shd w:val="clear" w:color="auto" w:fill="999999"/>
            <w:tcMar>
              <w:top w:w="100" w:type="dxa"/>
              <w:left w:w="100" w:type="dxa"/>
              <w:bottom w:w="100" w:type="dxa"/>
              <w:right w:w="100" w:type="dxa"/>
            </w:tcMar>
          </w:tcPr>
          <w:p w14:paraId="48A46850"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Cairde</w:t>
            </w:r>
          </w:p>
        </w:tc>
        <w:tc>
          <w:tcPr>
            <w:tcW w:w="3120" w:type="dxa"/>
            <w:tcBorders>
              <w:bottom w:val="single" w:sz="8" w:space="0" w:color="980000"/>
            </w:tcBorders>
            <w:shd w:val="clear" w:color="auto" w:fill="999999"/>
            <w:tcMar>
              <w:top w:w="100" w:type="dxa"/>
              <w:left w:w="100" w:type="dxa"/>
              <w:bottom w:w="100" w:type="dxa"/>
              <w:right w:w="100" w:type="dxa"/>
            </w:tcMar>
          </w:tcPr>
          <w:p w14:paraId="6642A498" w14:textId="77777777" w:rsidR="00E33772" w:rsidRDefault="00224CF2">
            <w:pPr>
              <w:widowControl w:val="0"/>
              <w:spacing w:line="240" w:lineRule="auto"/>
              <w:jc w:val="center"/>
              <w:rPr>
                <w:rFonts w:ascii="Calibri" w:eastAsia="Calibri" w:hAnsi="Calibri" w:cs="Calibri"/>
                <w:b/>
                <w:sz w:val="24"/>
                <w:szCs w:val="24"/>
              </w:rPr>
            </w:pPr>
            <w:r>
              <w:rPr>
                <w:rFonts w:ascii="Calibri" w:eastAsia="Calibri" w:hAnsi="Calibri" w:cs="Calibri"/>
                <w:b/>
                <w:sz w:val="24"/>
                <w:szCs w:val="24"/>
              </w:rPr>
              <w:t>Whole School</w:t>
            </w:r>
          </w:p>
        </w:tc>
      </w:tr>
      <w:tr w:rsidR="00E33772" w14:paraId="18D5D3F0" w14:textId="77777777">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1DB44AF0"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In addition to the activities they complete with their classes:</w:t>
            </w:r>
          </w:p>
          <w:p w14:paraId="28AB9D86" w14:textId="77777777" w:rsidR="00E33772" w:rsidRDefault="00E33772">
            <w:pPr>
              <w:widowControl w:val="0"/>
              <w:spacing w:line="240" w:lineRule="auto"/>
              <w:rPr>
                <w:rFonts w:ascii="Calibri" w:eastAsia="Calibri" w:hAnsi="Calibri" w:cs="Calibri"/>
                <w:sz w:val="24"/>
                <w:szCs w:val="24"/>
              </w:rPr>
            </w:pPr>
          </w:p>
          <w:p w14:paraId="5AC6EA54"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Swimming</w:t>
            </w:r>
          </w:p>
          <w:p w14:paraId="1C1891C1" w14:textId="77777777" w:rsidR="00E33772" w:rsidRDefault="00E33772">
            <w:pPr>
              <w:widowControl w:val="0"/>
              <w:spacing w:line="240" w:lineRule="auto"/>
              <w:rPr>
                <w:rFonts w:ascii="Calibri" w:eastAsia="Calibri" w:hAnsi="Calibri" w:cs="Calibri"/>
                <w:sz w:val="24"/>
                <w:szCs w:val="24"/>
              </w:rPr>
            </w:pPr>
          </w:p>
        </w:tc>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759C488A"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In addition to the activities they complete with their classes:</w:t>
            </w:r>
          </w:p>
          <w:p w14:paraId="0797D584" w14:textId="77777777" w:rsidR="00E33772" w:rsidRDefault="00E33772">
            <w:pPr>
              <w:widowControl w:val="0"/>
              <w:spacing w:line="240" w:lineRule="auto"/>
              <w:rPr>
                <w:rFonts w:ascii="Calibri" w:eastAsia="Calibri" w:hAnsi="Calibri" w:cs="Calibri"/>
                <w:sz w:val="24"/>
                <w:szCs w:val="24"/>
              </w:rPr>
            </w:pPr>
          </w:p>
          <w:p w14:paraId="66E6D456"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Horse riding</w:t>
            </w:r>
          </w:p>
          <w:p w14:paraId="406CC79A"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Swimming</w:t>
            </w:r>
          </w:p>
          <w:p w14:paraId="2832290D" w14:textId="77777777" w:rsidR="00E33772" w:rsidRDefault="00E33772">
            <w:pPr>
              <w:widowControl w:val="0"/>
              <w:spacing w:line="240" w:lineRule="auto"/>
              <w:rPr>
                <w:rFonts w:ascii="Calibri" w:eastAsia="Calibri" w:hAnsi="Calibri" w:cs="Calibri"/>
                <w:sz w:val="24"/>
                <w:szCs w:val="24"/>
              </w:rPr>
            </w:pPr>
          </w:p>
        </w:tc>
        <w:tc>
          <w:tcPr>
            <w:tcW w:w="3120" w:type="dxa"/>
            <w:tcBorders>
              <w:top w:val="single" w:sz="8" w:space="0" w:color="980000"/>
              <w:left w:val="single" w:sz="8" w:space="0" w:color="980000"/>
              <w:bottom w:val="single" w:sz="8" w:space="0" w:color="980000"/>
              <w:right w:val="single" w:sz="8" w:space="0" w:color="980000"/>
            </w:tcBorders>
            <w:shd w:val="clear" w:color="auto" w:fill="auto"/>
            <w:tcMar>
              <w:top w:w="100" w:type="dxa"/>
              <w:left w:w="100" w:type="dxa"/>
              <w:bottom w:w="100" w:type="dxa"/>
              <w:right w:w="100" w:type="dxa"/>
            </w:tcMar>
          </w:tcPr>
          <w:p w14:paraId="275DA3DA"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Treat Friday</w:t>
            </w:r>
          </w:p>
          <w:p w14:paraId="4E63AAA7"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Sports Day</w:t>
            </w:r>
          </w:p>
          <w:p w14:paraId="609694F1"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Movement breaks</w:t>
            </w:r>
          </w:p>
          <w:p w14:paraId="0BDCDE4F"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Regulation breaks</w:t>
            </w:r>
          </w:p>
          <w:p w14:paraId="334940BC"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Football Free Friday</w:t>
            </w:r>
          </w:p>
          <w:p w14:paraId="1C454371"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Sensory Path</w:t>
            </w:r>
          </w:p>
          <w:p w14:paraId="2839030B"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10 @ 10</w:t>
            </w:r>
          </w:p>
          <w:p w14:paraId="2E36914B"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Conor’s Path</w:t>
            </w:r>
          </w:p>
          <w:p w14:paraId="7E70AAFB"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Garden boxes for growing     </w:t>
            </w:r>
          </w:p>
          <w:p w14:paraId="435C5CFD"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      vegetables</w:t>
            </w:r>
          </w:p>
          <w:p w14:paraId="49682EDA"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Theme month - Bia</w:t>
            </w:r>
          </w:p>
          <w:p w14:paraId="3CDA2BF9" w14:textId="77777777" w:rsidR="00E33772" w:rsidRDefault="00224CF2">
            <w:pPr>
              <w:widowControl w:val="0"/>
              <w:spacing w:line="240" w:lineRule="auto"/>
              <w:rPr>
                <w:rFonts w:ascii="Calibri" w:eastAsia="Calibri" w:hAnsi="Calibri" w:cs="Calibri"/>
                <w:sz w:val="24"/>
                <w:szCs w:val="24"/>
              </w:rPr>
            </w:pPr>
            <w:r>
              <w:rPr>
                <w:rFonts w:ascii="Calibri" w:eastAsia="Calibri" w:hAnsi="Calibri" w:cs="Calibri"/>
                <w:sz w:val="24"/>
                <w:szCs w:val="24"/>
              </w:rPr>
              <w:t>Active Schools Week - May</w:t>
            </w:r>
          </w:p>
        </w:tc>
      </w:tr>
    </w:tbl>
    <w:p w14:paraId="5E3067EA" w14:textId="77777777" w:rsidR="00E33772" w:rsidRDefault="00E33772">
      <w:pPr>
        <w:rPr>
          <w:rFonts w:ascii="Calibri" w:eastAsia="Calibri" w:hAnsi="Calibri" w:cs="Calibri"/>
          <w:sz w:val="24"/>
          <w:szCs w:val="24"/>
        </w:rPr>
      </w:pPr>
    </w:p>
    <w:p w14:paraId="020F7206" w14:textId="77777777" w:rsidR="00E33772" w:rsidRDefault="00E33772">
      <w:pPr>
        <w:rPr>
          <w:rFonts w:ascii="Calibri" w:eastAsia="Calibri" w:hAnsi="Calibri" w:cs="Calibri"/>
          <w:sz w:val="24"/>
          <w:szCs w:val="24"/>
        </w:rPr>
      </w:pPr>
    </w:p>
    <w:p w14:paraId="259606E1" w14:textId="77777777" w:rsidR="00E33772" w:rsidRDefault="00E33772">
      <w:pPr>
        <w:rPr>
          <w:rFonts w:ascii="Calibri" w:eastAsia="Calibri" w:hAnsi="Calibri" w:cs="Calibri"/>
          <w:sz w:val="24"/>
          <w:szCs w:val="24"/>
        </w:rPr>
      </w:pPr>
    </w:p>
    <w:p w14:paraId="0792B026" w14:textId="77777777" w:rsidR="00E33772" w:rsidRDefault="00224CF2">
      <w:pPr>
        <w:rPr>
          <w:rFonts w:ascii="Calibri" w:eastAsia="Calibri" w:hAnsi="Calibri" w:cs="Calibri"/>
          <w:b/>
          <w:sz w:val="24"/>
          <w:szCs w:val="24"/>
        </w:rPr>
      </w:pPr>
      <w:r>
        <w:rPr>
          <w:rFonts w:ascii="Calibri" w:eastAsia="Calibri" w:hAnsi="Calibri" w:cs="Calibri"/>
          <w:b/>
          <w:sz w:val="24"/>
          <w:szCs w:val="24"/>
        </w:rPr>
        <w:t>Curriculum (Teaching and Learning)</w:t>
      </w:r>
    </w:p>
    <w:p w14:paraId="217C5415" w14:textId="77777777" w:rsidR="00E33772" w:rsidRDefault="00E33772">
      <w:pPr>
        <w:keepLines/>
        <w:spacing w:line="240" w:lineRule="auto"/>
        <w:jc w:val="both"/>
        <w:rPr>
          <w:rFonts w:ascii="Calibri" w:eastAsia="Calibri" w:hAnsi="Calibri" w:cs="Calibri"/>
          <w:sz w:val="24"/>
          <w:szCs w:val="24"/>
        </w:rPr>
      </w:pPr>
    </w:p>
    <w:p w14:paraId="39B27EE6"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 xml:space="preserve">SPHE: As part of the Social, Personal and Health Education (S.P.H.E.) Programme we encourage the children to become more aware of the need for healthy food in their lunch boxes. </w:t>
      </w:r>
    </w:p>
    <w:p w14:paraId="0FBB0C28"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 xml:space="preserve">PE: Physical Education programme supports the physical development and fitness of the children. </w:t>
      </w:r>
    </w:p>
    <w:p w14:paraId="15CE22C4" w14:textId="77777777" w:rsidR="00E33772" w:rsidRDefault="00224CF2">
      <w:pPr>
        <w:keepLines/>
        <w:spacing w:line="240" w:lineRule="auto"/>
        <w:jc w:val="both"/>
        <w:rPr>
          <w:rFonts w:ascii="Calibri" w:eastAsia="Calibri" w:hAnsi="Calibri" w:cs="Calibri"/>
          <w:color w:val="333333"/>
          <w:sz w:val="24"/>
          <w:szCs w:val="24"/>
        </w:rPr>
      </w:pPr>
      <w:r>
        <w:rPr>
          <w:rFonts w:ascii="Calibri" w:eastAsia="Calibri" w:hAnsi="Calibri" w:cs="Calibri"/>
          <w:sz w:val="24"/>
          <w:szCs w:val="24"/>
        </w:rPr>
        <w:t xml:space="preserve">• </w:t>
      </w:r>
      <w:r>
        <w:rPr>
          <w:rFonts w:ascii="Calibri" w:eastAsia="Calibri" w:hAnsi="Calibri" w:cs="Calibri"/>
          <w:color w:val="333333"/>
          <w:sz w:val="24"/>
          <w:szCs w:val="24"/>
        </w:rPr>
        <w:t>SCIENCE: Science curriculum also looks at the development of the body and deepens the children’s understanding of how the body grows and develops. In addition, the curriculum looks at the effect of heating and cooling food.</w:t>
      </w:r>
    </w:p>
    <w:p w14:paraId="20187094" w14:textId="77777777" w:rsidR="00E33772" w:rsidRDefault="00E33772">
      <w:pPr>
        <w:rPr>
          <w:rFonts w:ascii="Calibri" w:eastAsia="Calibri" w:hAnsi="Calibri" w:cs="Calibri"/>
          <w:sz w:val="24"/>
          <w:szCs w:val="24"/>
        </w:rPr>
      </w:pPr>
    </w:p>
    <w:p w14:paraId="64A39A28" w14:textId="77777777" w:rsidR="00E33772" w:rsidRDefault="00E33772">
      <w:pPr>
        <w:rPr>
          <w:rFonts w:ascii="Calibri" w:eastAsia="Calibri" w:hAnsi="Calibri" w:cs="Calibri"/>
          <w:sz w:val="24"/>
          <w:szCs w:val="24"/>
        </w:rPr>
      </w:pPr>
    </w:p>
    <w:p w14:paraId="735DD9CD" w14:textId="77777777" w:rsidR="00E33772" w:rsidRDefault="00224CF2">
      <w:pPr>
        <w:rPr>
          <w:rFonts w:ascii="Calibri" w:eastAsia="Calibri" w:hAnsi="Calibri" w:cs="Calibri"/>
          <w:b/>
          <w:sz w:val="24"/>
          <w:szCs w:val="24"/>
        </w:rPr>
      </w:pPr>
      <w:r>
        <w:rPr>
          <w:rFonts w:ascii="Calibri" w:eastAsia="Calibri" w:hAnsi="Calibri" w:cs="Calibri"/>
          <w:b/>
          <w:sz w:val="24"/>
          <w:szCs w:val="24"/>
        </w:rPr>
        <w:t>Student Well-Being:</w:t>
      </w:r>
    </w:p>
    <w:p w14:paraId="7279958A" w14:textId="77777777" w:rsidR="00E33772" w:rsidRDefault="00224CF2">
      <w:pPr>
        <w:rPr>
          <w:rFonts w:ascii="Calibri" w:eastAsia="Calibri" w:hAnsi="Calibri" w:cs="Calibri"/>
          <w:sz w:val="24"/>
          <w:szCs w:val="24"/>
        </w:rPr>
      </w:pPr>
      <w:r>
        <w:rPr>
          <w:rFonts w:ascii="Calibri" w:eastAsia="Calibri" w:hAnsi="Calibri" w:cs="Calibri"/>
          <w:sz w:val="24"/>
          <w:szCs w:val="24"/>
        </w:rPr>
        <w:t>• As part of health promotion, we as a school look at the importance of promoting personal development and student wellbeing across the curriculum using The Weaving Well-Being Programme. This is undertaken from second to sixth class and is delivered by the class teacher.</w:t>
      </w:r>
    </w:p>
    <w:p w14:paraId="3D6AC9F1" w14:textId="77777777" w:rsidR="00E33772" w:rsidRDefault="00224CF2">
      <w:pPr>
        <w:keepLines/>
        <w:spacing w:line="240" w:lineRule="auto"/>
        <w:jc w:val="both"/>
        <w:rPr>
          <w:rFonts w:ascii="Calibri" w:eastAsia="Calibri" w:hAnsi="Calibri" w:cs="Calibri"/>
          <w:sz w:val="24"/>
          <w:szCs w:val="24"/>
        </w:rPr>
      </w:pPr>
      <w:r>
        <w:rPr>
          <w:rFonts w:ascii="Calibri" w:eastAsia="Calibri" w:hAnsi="Calibri" w:cs="Calibri"/>
          <w:sz w:val="24"/>
          <w:szCs w:val="24"/>
        </w:rPr>
        <w:t>• Each class explores a different strand under the framework of the Programme:</w:t>
      </w:r>
    </w:p>
    <w:p w14:paraId="44D1F14D" w14:textId="77777777" w:rsidR="00E33772" w:rsidRDefault="00224CF2">
      <w:pPr>
        <w:keepLines/>
        <w:numPr>
          <w:ilvl w:val="0"/>
          <w:numId w:val="1"/>
        </w:numPr>
        <w:spacing w:before="240" w:line="240" w:lineRule="auto"/>
        <w:jc w:val="both"/>
        <w:rPr>
          <w:rFonts w:ascii="Calibri" w:eastAsia="Calibri" w:hAnsi="Calibri" w:cs="Calibri"/>
          <w:sz w:val="24"/>
          <w:szCs w:val="24"/>
        </w:rPr>
      </w:pPr>
      <w:r>
        <w:rPr>
          <w:rFonts w:ascii="Calibri" w:eastAsia="Calibri" w:hAnsi="Calibri" w:cs="Calibri"/>
          <w:sz w:val="24"/>
          <w:szCs w:val="24"/>
        </w:rPr>
        <w:t>Second class focus on character strengths</w:t>
      </w:r>
    </w:p>
    <w:p w14:paraId="4522ED24"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 xml:space="preserve">Third class focus on positive emotions </w:t>
      </w:r>
    </w:p>
    <w:p w14:paraId="67F05392"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Fourth class focus on Resilience</w:t>
      </w:r>
    </w:p>
    <w:p w14:paraId="09C2EB8C"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Fifth class focus on Positive Relationships</w:t>
      </w:r>
    </w:p>
    <w:p w14:paraId="15D315BB" w14:textId="77777777" w:rsidR="00E33772" w:rsidRDefault="00224CF2">
      <w:pPr>
        <w:keepLines/>
        <w:numPr>
          <w:ilvl w:val="0"/>
          <w:numId w:val="1"/>
        </w:numPr>
        <w:spacing w:line="240" w:lineRule="auto"/>
        <w:jc w:val="both"/>
        <w:rPr>
          <w:rFonts w:ascii="Calibri" w:eastAsia="Calibri" w:hAnsi="Calibri" w:cs="Calibri"/>
          <w:sz w:val="24"/>
          <w:szCs w:val="24"/>
        </w:rPr>
      </w:pPr>
      <w:r>
        <w:rPr>
          <w:rFonts w:ascii="Calibri" w:eastAsia="Calibri" w:hAnsi="Calibri" w:cs="Calibri"/>
          <w:sz w:val="24"/>
          <w:szCs w:val="24"/>
        </w:rPr>
        <w:t>Sixth class focus on Empowering Beliefs</w:t>
      </w:r>
    </w:p>
    <w:p w14:paraId="5DF55F6E" w14:textId="77777777" w:rsidR="00E33772" w:rsidRDefault="00224CF2">
      <w:pPr>
        <w:keepLines/>
        <w:spacing w:before="240" w:line="240" w:lineRule="auto"/>
        <w:jc w:val="both"/>
        <w:rPr>
          <w:rFonts w:ascii="Calibri" w:eastAsia="Calibri" w:hAnsi="Calibri" w:cs="Calibri"/>
          <w:sz w:val="24"/>
          <w:szCs w:val="24"/>
        </w:rPr>
      </w:pPr>
      <w:r>
        <w:rPr>
          <w:rFonts w:ascii="Calibri" w:eastAsia="Calibri" w:hAnsi="Calibri" w:cs="Calibri"/>
          <w:sz w:val="24"/>
          <w:szCs w:val="24"/>
        </w:rPr>
        <w:lastRenderedPageBreak/>
        <w:t>• Each month the children engage in a different well-being theme whereby they complete a diary entry once a week into their personal Well- Being journal. The children can write or draw a picture to express themselves during this time. Playing relaxing music in the background during this activity is also encouraged school wide. Examples of themes we explore are Living Life to the Full, Forgiveness, Kindness, Thankfulness and Being a Good Friend.</w:t>
      </w:r>
    </w:p>
    <w:p w14:paraId="295AD727" w14:textId="77777777" w:rsidR="00E33772" w:rsidRDefault="00224CF2">
      <w:pPr>
        <w:keepLines/>
        <w:spacing w:before="240" w:line="240" w:lineRule="auto"/>
        <w:jc w:val="both"/>
        <w:rPr>
          <w:rFonts w:ascii="Calibri" w:eastAsia="Calibri" w:hAnsi="Calibri" w:cs="Calibri"/>
          <w:sz w:val="24"/>
          <w:szCs w:val="24"/>
        </w:rPr>
      </w:pPr>
      <w:r>
        <w:rPr>
          <w:rFonts w:ascii="Calibri" w:eastAsia="Calibri" w:hAnsi="Calibri" w:cs="Calibri"/>
          <w:sz w:val="24"/>
          <w:szCs w:val="24"/>
        </w:rPr>
        <w:t>• The theme for Well- Being is referred to each month in our school assembly. The children decorate a template to add to our wellbeing wall at the top of the main hall and this is often referred to during the assembly.</w:t>
      </w:r>
    </w:p>
    <w:p w14:paraId="1CFCC4FE" w14:textId="77777777" w:rsidR="00E33772" w:rsidRDefault="00E33772">
      <w:pPr>
        <w:rPr>
          <w:rFonts w:ascii="Calibri" w:eastAsia="Calibri" w:hAnsi="Calibri" w:cs="Calibri"/>
          <w:sz w:val="24"/>
          <w:szCs w:val="24"/>
        </w:rPr>
      </w:pPr>
    </w:p>
    <w:p w14:paraId="281E053D" w14:textId="77777777" w:rsidR="00E33772" w:rsidRDefault="00224CF2">
      <w:pPr>
        <w:rPr>
          <w:rFonts w:ascii="Calibri" w:eastAsia="Calibri" w:hAnsi="Calibri" w:cs="Calibri"/>
          <w:b/>
          <w:sz w:val="24"/>
          <w:szCs w:val="24"/>
        </w:rPr>
      </w:pPr>
      <w:r>
        <w:rPr>
          <w:rFonts w:ascii="Calibri" w:eastAsia="Calibri" w:hAnsi="Calibri" w:cs="Calibri"/>
          <w:b/>
          <w:sz w:val="24"/>
          <w:szCs w:val="24"/>
        </w:rPr>
        <w:t>Attitudes to Food</w:t>
      </w:r>
    </w:p>
    <w:p w14:paraId="22BBBB25" w14:textId="77777777" w:rsidR="00E33772" w:rsidRDefault="00E33772">
      <w:pPr>
        <w:rPr>
          <w:rFonts w:ascii="Calibri" w:eastAsia="Calibri" w:hAnsi="Calibri" w:cs="Calibri"/>
          <w:b/>
          <w:sz w:val="24"/>
          <w:szCs w:val="24"/>
        </w:rPr>
      </w:pPr>
    </w:p>
    <w:p w14:paraId="170746F2"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To coincide with our health promoting, we </w:t>
      </w:r>
      <w:proofErr w:type="spellStart"/>
      <w:r>
        <w:rPr>
          <w:rFonts w:ascii="Calibri" w:eastAsia="Calibri" w:hAnsi="Calibri" w:cs="Calibri"/>
          <w:sz w:val="24"/>
          <w:szCs w:val="24"/>
        </w:rPr>
        <w:t>endeavour</w:t>
      </w:r>
      <w:proofErr w:type="spellEnd"/>
      <w:r>
        <w:rPr>
          <w:rFonts w:ascii="Calibri" w:eastAsia="Calibri" w:hAnsi="Calibri" w:cs="Calibri"/>
          <w:sz w:val="24"/>
          <w:szCs w:val="24"/>
        </w:rPr>
        <w:t xml:space="preserve"> to encourage a healthy diet among children. We ensure to promote healthy eating guidelines for all school lunches with the use of a healthy eating policy. This includes a strict ‘nut free lunch’ to cater for any allergen needs across the school. </w:t>
      </w:r>
    </w:p>
    <w:p w14:paraId="0D3976DA"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Healthy packed lunches are encouraged with the exception of ‘Treat Friday’ whereby students can bring a small, </w:t>
      </w:r>
      <w:proofErr w:type="spellStart"/>
      <w:r>
        <w:rPr>
          <w:rFonts w:ascii="Calibri" w:eastAsia="Calibri" w:hAnsi="Calibri" w:cs="Calibri"/>
          <w:sz w:val="24"/>
          <w:szCs w:val="24"/>
        </w:rPr>
        <w:t>funsize</w:t>
      </w:r>
      <w:proofErr w:type="spellEnd"/>
      <w:r>
        <w:rPr>
          <w:rFonts w:ascii="Calibri" w:eastAsia="Calibri" w:hAnsi="Calibri" w:cs="Calibri"/>
          <w:sz w:val="24"/>
          <w:szCs w:val="24"/>
        </w:rPr>
        <w:t xml:space="preserve"> treat to enjoy. </w:t>
      </w:r>
    </w:p>
    <w:p w14:paraId="709140DD"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 Teachers are encouraged to give healthy, active rewards as an alternative to food rewards. This includes: extra play/pe time, class activity, listening to music, free play, dance, extra golden time. </w:t>
      </w:r>
    </w:p>
    <w:p w14:paraId="0F725CEB" w14:textId="77777777" w:rsidR="00E33772" w:rsidRDefault="00E33772">
      <w:pPr>
        <w:rPr>
          <w:rFonts w:ascii="Calibri" w:eastAsia="Calibri" w:hAnsi="Calibri" w:cs="Calibri"/>
          <w:sz w:val="24"/>
          <w:szCs w:val="24"/>
        </w:rPr>
      </w:pPr>
    </w:p>
    <w:p w14:paraId="316355F3" w14:textId="77777777" w:rsidR="00E33772" w:rsidRDefault="00E33772">
      <w:pPr>
        <w:rPr>
          <w:rFonts w:ascii="Calibri" w:eastAsia="Calibri" w:hAnsi="Calibri" w:cs="Calibri"/>
          <w:sz w:val="24"/>
          <w:szCs w:val="24"/>
        </w:rPr>
      </w:pPr>
    </w:p>
    <w:p w14:paraId="4AE5160E" w14:textId="77777777" w:rsidR="00E33772" w:rsidRDefault="00E33772">
      <w:pPr>
        <w:rPr>
          <w:rFonts w:ascii="Calibri" w:eastAsia="Calibri" w:hAnsi="Calibri" w:cs="Calibri"/>
          <w:sz w:val="24"/>
          <w:szCs w:val="24"/>
        </w:rPr>
      </w:pPr>
    </w:p>
    <w:p w14:paraId="518BFB90" w14:textId="77777777" w:rsidR="00E33772" w:rsidRDefault="00E33772">
      <w:pPr>
        <w:rPr>
          <w:rFonts w:ascii="Calibri" w:eastAsia="Calibri" w:hAnsi="Calibri" w:cs="Calibri"/>
          <w:sz w:val="24"/>
          <w:szCs w:val="24"/>
        </w:rPr>
      </w:pPr>
    </w:p>
    <w:p w14:paraId="023EB369" w14:textId="77777777" w:rsidR="00E33772" w:rsidRDefault="00E33772">
      <w:pPr>
        <w:rPr>
          <w:rFonts w:ascii="Calibri" w:eastAsia="Calibri" w:hAnsi="Calibri" w:cs="Calibri"/>
          <w:sz w:val="24"/>
          <w:szCs w:val="24"/>
        </w:rPr>
      </w:pPr>
    </w:p>
    <w:p w14:paraId="3A756C6E" w14:textId="77777777" w:rsidR="00E33772" w:rsidRDefault="00E33772">
      <w:pPr>
        <w:rPr>
          <w:rFonts w:ascii="Calibri" w:eastAsia="Calibri" w:hAnsi="Calibri" w:cs="Calibri"/>
          <w:sz w:val="24"/>
          <w:szCs w:val="24"/>
        </w:rPr>
      </w:pPr>
    </w:p>
    <w:p w14:paraId="45CD9506" w14:textId="77777777" w:rsidR="00E33772" w:rsidRDefault="00E33772">
      <w:pPr>
        <w:rPr>
          <w:rFonts w:ascii="Calibri" w:eastAsia="Calibri" w:hAnsi="Calibri" w:cs="Calibri"/>
          <w:sz w:val="24"/>
          <w:szCs w:val="24"/>
        </w:rPr>
      </w:pPr>
    </w:p>
    <w:p w14:paraId="7ADAE895" w14:textId="77777777" w:rsidR="00E33772" w:rsidRDefault="00E33772">
      <w:pPr>
        <w:rPr>
          <w:rFonts w:ascii="Calibri" w:eastAsia="Calibri" w:hAnsi="Calibri" w:cs="Calibri"/>
          <w:sz w:val="24"/>
          <w:szCs w:val="24"/>
        </w:rPr>
      </w:pPr>
    </w:p>
    <w:p w14:paraId="3B19A16D" w14:textId="77777777" w:rsidR="00E33772" w:rsidRDefault="00E33772">
      <w:pPr>
        <w:rPr>
          <w:rFonts w:ascii="Calibri" w:eastAsia="Calibri" w:hAnsi="Calibri" w:cs="Calibri"/>
          <w:sz w:val="24"/>
          <w:szCs w:val="24"/>
        </w:rPr>
      </w:pPr>
    </w:p>
    <w:p w14:paraId="6152B1D4" w14:textId="77777777" w:rsidR="00E33772" w:rsidRDefault="00E33772">
      <w:pPr>
        <w:rPr>
          <w:rFonts w:ascii="Calibri" w:eastAsia="Calibri" w:hAnsi="Calibri" w:cs="Calibri"/>
          <w:sz w:val="24"/>
          <w:szCs w:val="24"/>
        </w:rPr>
      </w:pPr>
    </w:p>
    <w:p w14:paraId="3C7D0D0C" w14:textId="77777777" w:rsidR="00E33772" w:rsidRDefault="00E33772">
      <w:pPr>
        <w:rPr>
          <w:rFonts w:ascii="Calibri" w:eastAsia="Calibri" w:hAnsi="Calibri" w:cs="Calibri"/>
          <w:sz w:val="24"/>
          <w:szCs w:val="24"/>
        </w:rPr>
      </w:pPr>
    </w:p>
    <w:p w14:paraId="246A68F1" w14:textId="77777777" w:rsidR="00E33772" w:rsidRDefault="00E33772">
      <w:pPr>
        <w:rPr>
          <w:rFonts w:ascii="Calibri" w:eastAsia="Calibri" w:hAnsi="Calibri" w:cs="Calibri"/>
          <w:sz w:val="24"/>
          <w:szCs w:val="24"/>
        </w:rPr>
      </w:pPr>
    </w:p>
    <w:p w14:paraId="2148A864" w14:textId="77777777" w:rsidR="00E33772" w:rsidRDefault="00E33772">
      <w:pPr>
        <w:rPr>
          <w:rFonts w:ascii="Calibri" w:eastAsia="Calibri" w:hAnsi="Calibri" w:cs="Calibri"/>
          <w:sz w:val="24"/>
          <w:szCs w:val="24"/>
        </w:rPr>
      </w:pPr>
    </w:p>
    <w:p w14:paraId="7B70B8B3" w14:textId="77777777" w:rsidR="00E33772" w:rsidRDefault="00E33772">
      <w:pPr>
        <w:rPr>
          <w:rFonts w:ascii="Calibri" w:eastAsia="Calibri" w:hAnsi="Calibri" w:cs="Calibri"/>
          <w:sz w:val="24"/>
          <w:szCs w:val="24"/>
        </w:rPr>
      </w:pPr>
    </w:p>
    <w:p w14:paraId="2E6AA9F5" w14:textId="77777777" w:rsidR="00E33772" w:rsidRDefault="00E33772">
      <w:pPr>
        <w:rPr>
          <w:rFonts w:ascii="Calibri" w:eastAsia="Calibri" w:hAnsi="Calibri" w:cs="Calibri"/>
          <w:sz w:val="24"/>
          <w:szCs w:val="24"/>
        </w:rPr>
      </w:pPr>
    </w:p>
    <w:p w14:paraId="4D06EA74" w14:textId="77777777" w:rsidR="00E33772" w:rsidRDefault="00E33772">
      <w:pPr>
        <w:rPr>
          <w:rFonts w:ascii="Calibri" w:eastAsia="Calibri" w:hAnsi="Calibri" w:cs="Calibri"/>
          <w:sz w:val="24"/>
          <w:szCs w:val="24"/>
        </w:rPr>
      </w:pPr>
    </w:p>
    <w:p w14:paraId="1D5D44CD" w14:textId="77777777" w:rsidR="00E33772" w:rsidRDefault="00E33772">
      <w:pPr>
        <w:rPr>
          <w:rFonts w:ascii="Calibri" w:eastAsia="Calibri" w:hAnsi="Calibri" w:cs="Calibri"/>
          <w:sz w:val="24"/>
          <w:szCs w:val="24"/>
        </w:rPr>
      </w:pPr>
    </w:p>
    <w:p w14:paraId="1E252C17" w14:textId="77777777" w:rsidR="00E33772" w:rsidRDefault="00E33772">
      <w:pPr>
        <w:rPr>
          <w:rFonts w:ascii="Calibri" w:eastAsia="Calibri" w:hAnsi="Calibri" w:cs="Calibri"/>
          <w:sz w:val="24"/>
          <w:szCs w:val="24"/>
        </w:rPr>
      </w:pPr>
    </w:p>
    <w:p w14:paraId="13192A00" w14:textId="77777777" w:rsidR="00E33772" w:rsidRDefault="00224CF2">
      <w:pPr>
        <w:rPr>
          <w:rFonts w:ascii="Calibri" w:eastAsia="Calibri" w:hAnsi="Calibri" w:cs="Calibri"/>
          <w:b/>
          <w:sz w:val="24"/>
          <w:szCs w:val="24"/>
        </w:rPr>
      </w:pPr>
      <w:r>
        <w:rPr>
          <w:rFonts w:ascii="Calibri" w:eastAsia="Calibri" w:hAnsi="Calibri" w:cs="Calibri"/>
          <w:b/>
          <w:sz w:val="24"/>
          <w:szCs w:val="24"/>
        </w:rPr>
        <w:lastRenderedPageBreak/>
        <w:t>Review and Ratification</w:t>
      </w:r>
    </w:p>
    <w:p w14:paraId="476D0BF4" w14:textId="77777777" w:rsidR="00E33772" w:rsidRDefault="00E33772">
      <w:pPr>
        <w:rPr>
          <w:rFonts w:ascii="Calibri" w:eastAsia="Calibri" w:hAnsi="Calibri" w:cs="Calibri"/>
          <w:sz w:val="24"/>
          <w:szCs w:val="24"/>
        </w:rPr>
      </w:pPr>
    </w:p>
    <w:p w14:paraId="3D707432"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This policy has been created to coincide with our SPHE and Healthy Eating Policy. It was created in 2021/2022 to outline how the school promotes and what is undertaken to develop the physical and mental wellbeing of the students. It will be successful with the good-will and full cooperation of the whole school community. </w:t>
      </w:r>
    </w:p>
    <w:p w14:paraId="1E2672DD" w14:textId="77777777" w:rsidR="00E33772" w:rsidRDefault="00E33772">
      <w:pPr>
        <w:rPr>
          <w:rFonts w:ascii="Calibri" w:eastAsia="Calibri" w:hAnsi="Calibri" w:cs="Calibri"/>
          <w:sz w:val="24"/>
          <w:szCs w:val="24"/>
        </w:rPr>
      </w:pPr>
    </w:p>
    <w:p w14:paraId="441153D0" w14:textId="77777777" w:rsidR="00E33772" w:rsidRDefault="00224CF2">
      <w:pPr>
        <w:rPr>
          <w:rFonts w:ascii="Calibri" w:eastAsia="Calibri" w:hAnsi="Calibri" w:cs="Calibri"/>
          <w:sz w:val="24"/>
          <w:szCs w:val="24"/>
        </w:rPr>
      </w:pPr>
      <w:r>
        <w:rPr>
          <w:rFonts w:ascii="Calibri" w:eastAsia="Calibri" w:hAnsi="Calibri" w:cs="Calibri"/>
          <w:sz w:val="24"/>
          <w:szCs w:val="24"/>
        </w:rPr>
        <w:t xml:space="preserve">It will be fully reviewed in 2028/29 unless changes to guidelines or procedures cause an earlier review. When adopted by the Board of Management, it will be published on the school website. </w:t>
      </w:r>
    </w:p>
    <w:p w14:paraId="67C92FFF" w14:textId="77777777" w:rsidR="00E33772" w:rsidRDefault="00E33772">
      <w:pPr>
        <w:rPr>
          <w:rFonts w:ascii="Calibri" w:eastAsia="Calibri" w:hAnsi="Calibri" w:cs="Calibri"/>
          <w:sz w:val="24"/>
          <w:szCs w:val="24"/>
        </w:rPr>
      </w:pPr>
    </w:p>
    <w:p w14:paraId="2C4336E2" w14:textId="77777777" w:rsidR="00E33772" w:rsidRDefault="00224CF2">
      <w:pPr>
        <w:rPr>
          <w:rFonts w:ascii="Calibri" w:eastAsia="Calibri" w:hAnsi="Calibri" w:cs="Calibri"/>
          <w:b/>
          <w:color w:val="A61C00"/>
          <w:sz w:val="24"/>
          <w:szCs w:val="24"/>
          <w:highlight w:val="white"/>
        </w:rPr>
      </w:pPr>
      <w:r>
        <w:rPr>
          <w:rFonts w:ascii="Calibri" w:eastAsia="Calibri" w:hAnsi="Calibri" w:cs="Calibri"/>
          <w:b/>
          <w:color w:val="A61C00"/>
          <w:sz w:val="24"/>
          <w:szCs w:val="24"/>
          <w:highlight w:val="white"/>
        </w:rPr>
        <w:t xml:space="preserve">  ***************************************************************************</w:t>
      </w:r>
    </w:p>
    <w:p w14:paraId="299D4F80" w14:textId="77777777" w:rsidR="00E33772" w:rsidRDefault="00E33772">
      <w:pPr>
        <w:rPr>
          <w:rFonts w:ascii="Calibri" w:eastAsia="Calibri" w:hAnsi="Calibri" w:cs="Calibri"/>
          <w:b/>
          <w:sz w:val="24"/>
          <w:szCs w:val="24"/>
        </w:rPr>
      </w:pPr>
    </w:p>
    <w:p w14:paraId="12FF9B59" w14:textId="77777777" w:rsidR="00E33772" w:rsidRDefault="00224CF2">
      <w:pPr>
        <w:rPr>
          <w:rFonts w:ascii="Calibri" w:eastAsia="Calibri" w:hAnsi="Calibri" w:cs="Calibri"/>
          <w:b/>
          <w:sz w:val="24"/>
          <w:szCs w:val="24"/>
        </w:rPr>
      </w:pPr>
      <w:r>
        <w:rPr>
          <w:rFonts w:ascii="Calibri" w:eastAsia="Calibri" w:hAnsi="Calibri" w:cs="Calibri"/>
          <w:b/>
          <w:sz w:val="24"/>
          <w:szCs w:val="24"/>
        </w:rPr>
        <w:t>Ratification of policy for St. Patrick’s NS</w:t>
      </w:r>
    </w:p>
    <w:p w14:paraId="72F7617F" w14:textId="77777777" w:rsidR="00E33772" w:rsidRDefault="00E33772">
      <w:pPr>
        <w:rPr>
          <w:rFonts w:ascii="Calibri" w:eastAsia="Calibri" w:hAnsi="Calibri" w:cs="Calibri"/>
          <w:sz w:val="24"/>
          <w:szCs w:val="24"/>
        </w:rPr>
      </w:pPr>
    </w:p>
    <w:p w14:paraId="17643FDF" w14:textId="21BD15E7" w:rsidR="00E33772" w:rsidRPr="00714A3E" w:rsidRDefault="00224CF2">
      <w:pPr>
        <w:spacing w:before="240"/>
        <w:rPr>
          <w:rFonts w:ascii="Calibri" w:eastAsia="Calibri" w:hAnsi="Calibri" w:cs="Calibri"/>
          <w:b/>
          <w:sz w:val="24"/>
          <w:szCs w:val="24"/>
          <w:lang w:val="fr-FR"/>
        </w:rPr>
      </w:pPr>
      <w:r w:rsidRPr="00714A3E">
        <w:rPr>
          <w:rFonts w:ascii="Calibri" w:eastAsia="Calibri" w:hAnsi="Calibri" w:cs="Calibri"/>
          <w:b/>
          <w:sz w:val="24"/>
          <w:szCs w:val="24"/>
          <w:lang w:val="fr-FR"/>
        </w:rPr>
        <w:t xml:space="preserve"> </w:t>
      </w:r>
      <w:r w:rsidR="00714A3E" w:rsidRPr="00714A3E">
        <w:rPr>
          <w:rFonts w:ascii="Calibri" w:eastAsia="Calibri" w:hAnsi="Calibri" w:cs="Calibri"/>
          <w:b/>
          <w:sz w:val="24"/>
          <w:szCs w:val="24"/>
          <w:lang w:val="fr-FR"/>
        </w:rPr>
        <w:t>Ma</w:t>
      </w:r>
      <w:r w:rsidR="00714A3E">
        <w:rPr>
          <w:rFonts w:ascii="Calibri" w:eastAsia="Calibri" w:hAnsi="Calibri" w:cs="Calibri"/>
          <w:b/>
          <w:sz w:val="24"/>
          <w:szCs w:val="24"/>
          <w:lang w:val="fr-FR"/>
        </w:rPr>
        <w:t xml:space="preserve">rtin </w:t>
      </w:r>
      <w:proofErr w:type="spellStart"/>
      <w:r w:rsidR="00714A3E">
        <w:rPr>
          <w:rFonts w:ascii="Calibri" w:eastAsia="Calibri" w:hAnsi="Calibri" w:cs="Calibri"/>
          <w:b/>
          <w:sz w:val="24"/>
          <w:szCs w:val="24"/>
          <w:lang w:val="fr-FR"/>
        </w:rPr>
        <w:t>McGowan</w:t>
      </w:r>
      <w:proofErr w:type="spellEnd"/>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r w:rsidR="00714A3E">
        <w:rPr>
          <w:rFonts w:ascii="Calibri" w:eastAsia="Calibri" w:hAnsi="Calibri" w:cs="Calibri"/>
          <w:b/>
          <w:sz w:val="24"/>
          <w:szCs w:val="24"/>
          <w:lang w:val="fr-FR"/>
        </w:rPr>
        <w:tab/>
      </w:r>
      <w:proofErr w:type="spellStart"/>
      <w:r w:rsidR="00714A3E">
        <w:rPr>
          <w:rFonts w:ascii="Calibri" w:eastAsia="Calibri" w:hAnsi="Calibri" w:cs="Calibri"/>
          <w:b/>
          <w:sz w:val="24"/>
          <w:szCs w:val="24"/>
          <w:lang w:val="fr-FR"/>
        </w:rPr>
        <w:t>February</w:t>
      </w:r>
      <w:proofErr w:type="spellEnd"/>
      <w:r w:rsidR="00714A3E">
        <w:rPr>
          <w:rFonts w:ascii="Calibri" w:eastAsia="Calibri" w:hAnsi="Calibri" w:cs="Calibri"/>
          <w:b/>
          <w:sz w:val="24"/>
          <w:szCs w:val="24"/>
          <w:lang w:val="fr-FR"/>
        </w:rPr>
        <w:t xml:space="preserve"> 2022</w:t>
      </w:r>
    </w:p>
    <w:p w14:paraId="7BF315DD" w14:textId="77777777" w:rsidR="00E33772" w:rsidRPr="00714A3E" w:rsidRDefault="00224CF2">
      <w:pPr>
        <w:rPr>
          <w:rFonts w:ascii="Calibri" w:eastAsia="Calibri" w:hAnsi="Calibri" w:cs="Calibri"/>
          <w:b/>
          <w:sz w:val="24"/>
          <w:szCs w:val="24"/>
          <w:lang w:val="fr-FR"/>
        </w:rPr>
      </w:pPr>
      <w:r w:rsidRPr="00714A3E">
        <w:rPr>
          <w:rFonts w:ascii="Calibri" w:eastAsia="Calibri" w:hAnsi="Calibri" w:cs="Calibri"/>
          <w:b/>
          <w:sz w:val="24"/>
          <w:szCs w:val="24"/>
          <w:lang w:val="fr-FR"/>
        </w:rPr>
        <w:t>___________________________________________________________________________</w:t>
      </w:r>
    </w:p>
    <w:p w14:paraId="379AC6E8" w14:textId="77777777" w:rsidR="00E33772" w:rsidRPr="00714A3E" w:rsidRDefault="00224CF2">
      <w:pPr>
        <w:rPr>
          <w:rFonts w:ascii="Calibri" w:eastAsia="Calibri" w:hAnsi="Calibri" w:cs="Calibri"/>
          <w:b/>
          <w:sz w:val="24"/>
          <w:szCs w:val="24"/>
          <w:lang w:val="fr-FR"/>
        </w:rPr>
      </w:pPr>
      <w:proofErr w:type="spellStart"/>
      <w:r w:rsidRPr="00714A3E">
        <w:rPr>
          <w:rFonts w:ascii="Calibri" w:eastAsia="Calibri" w:hAnsi="Calibri" w:cs="Calibri"/>
          <w:b/>
          <w:sz w:val="24"/>
          <w:szCs w:val="24"/>
          <w:lang w:val="fr-FR"/>
        </w:rPr>
        <w:t>Chairperson</w:t>
      </w:r>
      <w:proofErr w:type="spellEnd"/>
      <w:r w:rsidRPr="00714A3E">
        <w:rPr>
          <w:rFonts w:ascii="Calibri" w:eastAsia="Calibri" w:hAnsi="Calibri" w:cs="Calibri"/>
          <w:b/>
          <w:sz w:val="24"/>
          <w:szCs w:val="24"/>
          <w:lang w:val="fr-FR"/>
        </w:rPr>
        <w:t xml:space="preserve">                                                                                                                      Date</w:t>
      </w:r>
    </w:p>
    <w:p w14:paraId="47CD836E" w14:textId="77777777" w:rsidR="00E33772" w:rsidRPr="00714A3E" w:rsidRDefault="00E33772">
      <w:pPr>
        <w:rPr>
          <w:rFonts w:ascii="Calibri" w:eastAsia="Calibri" w:hAnsi="Calibri" w:cs="Calibri"/>
          <w:b/>
          <w:sz w:val="24"/>
          <w:szCs w:val="24"/>
          <w:lang w:val="fr-FR"/>
        </w:rPr>
      </w:pPr>
    </w:p>
    <w:p w14:paraId="3237E1F0" w14:textId="77777777" w:rsidR="00E33772" w:rsidRPr="00714A3E" w:rsidRDefault="00E33772">
      <w:pPr>
        <w:rPr>
          <w:rFonts w:ascii="Calibri" w:eastAsia="Calibri" w:hAnsi="Calibri" w:cs="Calibri"/>
          <w:b/>
          <w:sz w:val="24"/>
          <w:szCs w:val="24"/>
          <w:lang w:val="fr-FR"/>
        </w:rPr>
      </w:pPr>
    </w:p>
    <w:p w14:paraId="45A1D8AF" w14:textId="0B7C6DFC" w:rsidR="00E33772" w:rsidRPr="00714A3E" w:rsidRDefault="00714A3E">
      <w:pPr>
        <w:rPr>
          <w:rFonts w:ascii="Calibri" w:eastAsia="Calibri" w:hAnsi="Calibri" w:cs="Calibri"/>
          <w:b/>
          <w:sz w:val="24"/>
          <w:szCs w:val="24"/>
          <w:lang w:val="en-IE"/>
        </w:rPr>
      </w:pPr>
      <w:proofErr w:type="spellStart"/>
      <w:r w:rsidRPr="00714A3E">
        <w:rPr>
          <w:rFonts w:ascii="Calibri" w:eastAsia="Calibri" w:hAnsi="Calibri" w:cs="Calibri"/>
          <w:b/>
          <w:sz w:val="24"/>
          <w:szCs w:val="24"/>
          <w:lang w:val="en-IE"/>
        </w:rPr>
        <w:t>Máirín</w:t>
      </w:r>
      <w:proofErr w:type="spellEnd"/>
      <w:r w:rsidRPr="00714A3E">
        <w:rPr>
          <w:rFonts w:ascii="Calibri" w:eastAsia="Calibri" w:hAnsi="Calibri" w:cs="Calibri"/>
          <w:b/>
          <w:sz w:val="24"/>
          <w:szCs w:val="24"/>
          <w:lang w:val="en-IE"/>
        </w:rPr>
        <w:t xml:space="preserve"> O’Keeffe</w:t>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r>
      <w:r w:rsidRPr="00714A3E">
        <w:rPr>
          <w:rFonts w:ascii="Calibri" w:eastAsia="Calibri" w:hAnsi="Calibri" w:cs="Calibri"/>
          <w:b/>
          <w:sz w:val="24"/>
          <w:szCs w:val="24"/>
          <w:lang w:val="en-IE"/>
        </w:rPr>
        <w:tab/>
        <w:t>February</w:t>
      </w:r>
      <w:r>
        <w:rPr>
          <w:rFonts w:ascii="Calibri" w:eastAsia="Calibri" w:hAnsi="Calibri" w:cs="Calibri"/>
          <w:b/>
          <w:sz w:val="24"/>
          <w:szCs w:val="24"/>
          <w:lang w:val="en-IE"/>
        </w:rPr>
        <w:t xml:space="preserve"> 2022</w:t>
      </w:r>
    </w:p>
    <w:p w14:paraId="6D029633" w14:textId="77777777" w:rsidR="00E33772" w:rsidRPr="00714A3E" w:rsidRDefault="00224CF2">
      <w:pPr>
        <w:rPr>
          <w:rFonts w:ascii="Calibri" w:eastAsia="Calibri" w:hAnsi="Calibri" w:cs="Calibri"/>
          <w:b/>
          <w:sz w:val="24"/>
          <w:szCs w:val="24"/>
          <w:lang w:val="en-IE"/>
        </w:rPr>
      </w:pPr>
      <w:r w:rsidRPr="00714A3E">
        <w:rPr>
          <w:rFonts w:ascii="Calibri" w:eastAsia="Calibri" w:hAnsi="Calibri" w:cs="Calibri"/>
          <w:b/>
          <w:sz w:val="24"/>
          <w:szCs w:val="24"/>
          <w:lang w:val="en-IE"/>
        </w:rPr>
        <w:t>Principal                                                                                                                           Date</w:t>
      </w:r>
    </w:p>
    <w:p w14:paraId="1749208F" w14:textId="77777777" w:rsidR="00E33772" w:rsidRPr="00714A3E" w:rsidRDefault="00E33772">
      <w:pPr>
        <w:rPr>
          <w:rFonts w:ascii="Calibri" w:eastAsia="Calibri" w:hAnsi="Calibri" w:cs="Calibri"/>
          <w:b/>
          <w:sz w:val="24"/>
          <w:szCs w:val="24"/>
          <w:lang w:val="en-IE"/>
        </w:rPr>
      </w:pPr>
    </w:p>
    <w:p w14:paraId="6B72D581" w14:textId="77777777" w:rsidR="00E33772" w:rsidRPr="00714A3E" w:rsidRDefault="00E33772">
      <w:pPr>
        <w:rPr>
          <w:rFonts w:ascii="Calibri" w:eastAsia="Calibri" w:hAnsi="Calibri" w:cs="Calibri"/>
          <w:b/>
          <w:sz w:val="24"/>
          <w:szCs w:val="24"/>
          <w:lang w:val="en-IE"/>
        </w:rPr>
      </w:pPr>
    </w:p>
    <w:p w14:paraId="2F75A19D" w14:textId="77777777" w:rsidR="00E33772" w:rsidRPr="00714A3E" w:rsidRDefault="00E33772">
      <w:pPr>
        <w:rPr>
          <w:rFonts w:ascii="Calibri" w:eastAsia="Calibri" w:hAnsi="Calibri" w:cs="Calibri"/>
          <w:b/>
          <w:sz w:val="24"/>
          <w:szCs w:val="24"/>
          <w:lang w:val="en-IE"/>
        </w:rPr>
      </w:pPr>
    </w:p>
    <w:p w14:paraId="4EC5BF4E" w14:textId="77777777" w:rsidR="00E33772" w:rsidRPr="00714A3E" w:rsidRDefault="00E33772">
      <w:pPr>
        <w:rPr>
          <w:rFonts w:ascii="Calibri" w:eastAsia="Calibri" w:hAnsi="Calibri" w:cs="Calibri"/>
          <w:b/>
          <w:sz w:val="24"/>
          <w:szCs w:val="24"/>
          <w:lang w:val="en-IE"/>
        </w:rPr>
      </w:pPr>
    </w:p>
    <w:p w14:paraId="1348E0D1" w14:textId="77777777" w:rsidR="00E33772" w:rsidRPr="00714A3E" w:rsidRDefault="00E33772">
      <w:pPr>
        <w:rPr>
          <w:rFonts w:ascii="Calibri" w:eastAsia="Calibri" w:hAnsi="Calibri" w:cs="Calibri"/>
          <w:b/>
          <w:sz w:val="24"/>
          <w:szCs w:val="24"/>
          <w:lang w:val="en-IE"/>
        </w:rPr>
      </w:pPr>
    </w:p>
    <w:sectPr w:rsidR="00E33772" w:rsidRPr="00714A3E" w:rsidSect="00224CF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2F14"/>
    <w:multiLevelType w:val="multilevel"/>
    <w:tmpl w:val="7B3642A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2FE17C50"/>
    <w:multiLevelType w:val="multilevel"/>
    <w:tmpl w:val="CA665B8E"/>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73E7D32"/>
    <w:multiLevelType w:val="multilevel"/>
    <w:tmpl w:val="6878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AD24752"/>
    <w:multiLevelType w:val="multilevel"/>
    <w:tmpl w:val="B78267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23880756">
    <w:abstractNumId w:val="0"/>
  </w:num>
  <w:num w:numId="2" w16cid:durableId="1715542431">
    <w:abstractNumId w:val="2"/>
  </w:num>
  <w:num w:numId="3" w16cid:durableId="396909">
    <w:abstractNumId w:val="1"/>
  </w:num>
  <w:num w:numId="4" w16cid:durableId="1669360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772"/>
    <w:rsid w:val="00224CF2"/>
    <w:rsid w:val="00714A3E"/>
    <w:rsid w:val="00E337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3B8D"/>
  <w15:docId w15:val="{0E12ED2E-54DD-48B2-BC44-394A72985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I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Ruth McLoughlin</cp:lastModifiedBy>
  <cp:revision>3</cp:revision>
  <dcterms:created xsi:type="dcterms:W3CDTF">2022-01-27T22:18:00Z</dcterms:created>
  <dcterms:modified xsi:type="dcterms:W3CDTF">2023-04-06T08:49:00Z</dcterms:modified>
</cp:coreProperties>
</file>