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7981" w14:textId="61131AF6" w:rsidR="003A0DF9" w:rsidRPr="00BB3F97" w:rsidRDefault="008F4F23" w:rsidP="00BB3F97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St. Patrick’s NS, Drumshanbo</w:t>
      </w:r>
    </w:p>
    <w:p w14:paraId="76010893" w14:textId="77777777" w:rsidR="008F4F23" w:rsidRDefault="008F4F23" w:rsidP="003A0DF9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F4F23">
        <w:rPr>
          <w:rFonts w:asciiTheme="minorHAnsi" w:hAnsiTheme="minorHAnsi"/>
          <w:b/>
          <w:sz w:val="28"/>
          <w:szCs w:val="28"/>
          <w:u w:val="single"/>
        </w:rPr>
        <w:t>Routine information for new staff members</w:t>
      </w:r>
    </w:p>
    <w:p w14:paraId="20B2F0E2" w14:textId="77777777" w:rsidR="0037461D" w:rsidRDefault="0037461D" w:rsidP="0037461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School day</w:t>
      </w:r>
    </w:p>
    <w:p w14:paraId="0BCFD3DD" w14:textId="77777777" w:rsidR="0037461D" w:rsidRPr="00B73D4C" w:rsidRDefault="0037461D" w:rsidP="0037461D">
      <w:pPr>
        <w:rPr>
          <w:rFonts w:asciiTheme="minorHAnsi" w:hAnsiTheme="minorHAnsi"/>
          <w:b/>
          <w:sz w:val="24"/>
          <w:szCs w:val="24"/>
          <w:u w:val="single"/>
        </w:rPr>
      </w:pPr>
      <w:r w:rsidRPr="00B73D4C">
        <w:rPr>
          <w:rFonts w:asciiTheme="minorHAnsi" w:hAnsiTheme="minorHAnsi"/>
          <w:b/>
          <w:sz w:val="24"/>
          <w:szCs w:val="24"/>
          <w:u w:val="single"/>
        </w:rPr>
        <w:t>Morning</w:t>
      </w:r>
    </w:p>
    <w:p w14:paraId="3EFF7CE2" w14:textId="77777777" w:rsidR="008F4F23" w:rsidRPr="00B73D4C" w:rsidRDefault="0037461D" w:rsidP="00B73D4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73D4C">
        <w:rPr>
          <w:rFonts w:asciiTheme="minorHAnsi" w:hAnsiTheme="minorHAnsi"/>
          <w:sz w:val="24"/>
          <w:szCs w:val="24"/>
        </w:rPr>
        <w:t xml:space="preserve">School officially opens to receive pupils at 9:10am. </w:t>
      </w:r>
    </w:p>
    <w:p w14:paraId="6A66BB66" w14:textId="77777777" w:rsidR="0037461D" w:rsidRPr="00B73D4C" w:rsidRDefault="0037461D" w:rsidP="00B73D4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73D4C">
        <w:rPr>
          <w:rFonts w:asciiTheme="minorHAnsi" w:hAnsiTheme="minorHAnsi"/>
          <w:sz w:val="24"/>
          <w:szCs w:val="24"/>
        </w:rPr>
        <w:t xml:space="preserve">Children must remain in their seats once they enter the classroom. </w:t>
      </w:r>
    </w:p>
    <w:p w14:paraId="023014F8" w14:textId="77777777" w:rsidR="0037461D" w:rsidRPr="00B73D4C" w:rsidRDefault="0037461D" w:rsidP="00B73D4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73D4C">
        <w:rPr>
          <w:rFonts w:asciiTheme="minorHAnsi" w:hAnsiTheme="minorHAnsi"/>
          <w:sz w:val="24"/>
          <w:szCs w:val="24"/>
        </w:rPr>
        <w:t>Class begins at 9:30. Children are allowed to eat a snack at their desks at 10:55. Bell rings for small break at 11:00</w:t>
      </w:r>
    </w:p>
    <w:p w14:paraId="09A12A91" w14:textId="77777777" w:rsidR="0037461D" w:rsidRDefault="0037461D" w:rsidP="0037461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6EAA033" w14:textId="77777777" w:rsidR="00B73D4C" w:rsidRDefault="00B73D4C" w:rsidP="00B73D4C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B73D4C">
        <w:rPr>
          <w:rFonts w:asciiTheme="minorHAnsi" w:hAnsiTheme="minorHAnsi"/>
          <w:b/>
          <w:sz w:val="24"/>
          <w:szCs w:val="24"/>
          <w:u w:val="single"/>
        </w:rPr>
        <w:t>Small break</w:t>
      </w:r>
    </w:p>
    <w:p w14:paraId="72106C61" w14:textId="77777777" w:rsidR="00B73D4C" w:rsidRDefault="00B73D4C" w:rsidP="00B73D4C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B73D4C">
        <w:rPr>
          <w:rFonts w:asciiTheme="minorHAnsi" w:hAnsiTheme="minorHAnsi"/>
          <w:sz w:val="24"/>
          <w:szCs w:val="24"/>
        </w:rPr>
        <w:t xml:space="preserve"> B</w:t>
      </w:r>
      <w:r w:rsidR="008F4F23" w:rsidRPr="00B73D4C">
        <w:rPr>
          <w:rFonts w:asciiTheme="minorHAnsi" w:hAnsiTheme="minorHAnsi"/>
          <w:sz w:val="24"/>
          <w:szCs w:val="24"/>
        </w:rPr>
        <w:t xml:space="preserve">reak is from 11:00am to 11:10am.  </w:t>
      </w:r>
    </w:p>
    <w:p w14:paraId="7B1AA818" w14:textId="77777777" w:rsidR="00B73D4C" w:rsidRDefault="00357A6B" w:rsidP="00B73D4C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Junior infants </w:t>
      </w:r>
      <w:r w:rsidR="00B73D4C">
        <w:rPr>
          <w:rFonts w:asciiTheme="minorHAnsi" w:hAnsiTheme="minorHAnsi"/>
          <w:sz w:val="24"/>
          <w:szCs w:val="24"/>
        </w:rPr>
        <w:t>- 2</w:t>
      </w:r>
      <w:r w:rsidR="00B73D4C" w:rsidRPr="00B73D4C">
        <w:rPr>
          <w:rFonts w:asciiTheme="minorHAnsi" w:hAnsiTheme="minorHAnsi"/>
          <w:sz w:val="24"/>
          <w:szCs w:val="24"/>
          <w:vertAlign w:val="superscript"/>
        </w:rPr>
        <w:t>nd</w:t>
      </w:r>
      <w:r w:rsidR="00B73D4C">
        <w:rPr>
          <w:rFonts w:asciiTheme="minorHAnsi" w:hAnsiTheme="minorHAnsi"/>
          <w:sz w:val="24"/>
          <w:szCs w:val="24"/>
        </w:rPr>
        <w:t xml:space="preserve"> class go to the yard outside the main door and behind the school. 3</w:t>
      </w:r>
      <w:r w:rsidR="00B73D4C" w:rsidRPr="00B73D4C">
        <w:rPr>
          <w:rFonts w:asciiTheme="minorHAnsi" w:hAnsiTheme="minorHAnsi"/>
          <w:sz w:val="24"/>
          <w:szCs w:val="24"/>
          <w:vertAlign w:val="superscript"/>
        </w:rPr>
        <w:t>rd</w:t>
      </w:r>
      <w:r w:rsidR="00B73D4C">
        <w:rPr>
          <w:rFonts w:asciiTheme="minorHAnsi" w:hAnsiTheme="minorHAnsi"/>
          <w:sz w:val="24"/>
          <w:szCs w:val="24"/>
        </w:rPr>
        <w:t xml:space="preserve"> – 6</w:t>
      </w:r>
      <w:r w:rsidR="00B73D4C" w:rsidRPr="00B73D4C">
        <w:rPr>
          <w:rFonts w:asciiTheme="minorHAnsi" w:hAnsiTheme="minorHAnsi"/>
          <w:sz w:val="24"/>
          <w:szCs w:val="24"/>
          <w:vertAlign w:val="superscript"/>
        </w:rPr>
        <w:t>th</w:t>
      </w:r>
      <w:r w:rsidR="00B73D4C">
        <w:rPr>
          <w:rFonts w:asciiTheme="minorHAnsi" w:hAnsiTheme="minorHAnsi"/>
          <w:sz w:val="24"/>
          <w:szCs w:val="24"/>
        </w:rPr>
        <w:t xml:space="preserve"> class go to the big yard using the exit near the office. If it is raining, the children remain in their seats in their classroom. </w:t>
      </w:r>
    </w:p>
    <w:p w14:paraId="48AF9861" w14:textId="77777777" w:rsidR="00FD2E3E" w:rsidRDefault="00FD2E3E" w:rsidP="00B73D4C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When bell rings for the end of break, children line up with their class groups at the appropriate door and return to the classroom. </w:t>
      </w:r>
    </w:p>
    <w:p w14:paraId="13759E3A" w14:textId="77777777" w:rsidR="00FD2E3E" w:rsidRDefault="00FD2E3E" w:rsidP="00B73D4C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Class resumes at 11:10</w:t>
      </w:r>
    </w:p>
    <w:p w14:paraId="2243DA82" w14:textId="77777777" w:rsidR="00FD2E3E" w:rsidRDefault="00FD2E3E" w:rsidP="00FD2E3E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D2E3E">
        <w:rPr>
          <w:rFonts w:asciiTheme="minorHAnsi" w:hAnsiTheme="minorHAnsi"/>
          <w:b/>
          <w:sz w:val="24"/>
          <w:szCs w:val="24"/>
          <w:u w:val="single"/>
        </w:rPr>
        <w:t>Lunch break</w:t>
      </w:r>
    </w:p>
    <w:p w14:paraId="202272FD" w14:textId="77777777" w:rsidR="00FD2E3E" w:rsidRDefault="00FD2E3E" w:rsidP="00FD2E3E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Children are allowed to eat their lunch at their desk. Some children get milk using the school scheme. Generally a child has been appointed to collect this from the fridge in the hall</w:t>
      </w:r>
      <w:r w:rsidR="009478F1">
        <w:rPr>
          <w:rFonts w:asciiTheme="minorHAnsi" w:hAnsiTheme="minorHAnsi"/>
          <w:sz w:val="24"/>
          <w:szCs w:val="24"/>
        </w:rPr>
        <w:t>.</w:t>
      </w:r>
      <w:r w:rsidR="002D67F7">
        <w:rPr>
          <w:rFonts w:asciiTheme="minorHAnsi" w:hAnsiTheme="minorHAnsi"/>
          <w:sz w:val="24"/>
          <w:szCs w:val="24"/>
        </w:rPr>
        <w:t xml:space="preserve"> Procedure is as for small break. </w:t>
      </w:r>
    </w:p>
    <w:p w14:paraId="64A20B81" w14:textId="77777777" w:rsidR="002D67F7" w:rsidRDefault="002D67F7" w:rsidP="002D67F7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D67F7">
        <w:rPr>
          <w:rFonts w:asciiTheme="minorHAnsi" w:hAnsiTheme="minorHAnsi"/>
          <w:b/>
          <w:sz w:val="24"/>
          <w:szCs w:val="24"/>
          <w:u w:val="single"/>
        </w:rPr>
        <w:t>Afternoon</w:t>
      </w:r>
    </w:p>
    <w:p w14:paraId="37A04B86" w14:textId="77777777" w:rsidR="000C6A08" w:rsidRDefault="000C6A08" w:rsidP="000C6A08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0C6A08">
        <w:rPr>
          <w:rFonts w:asciiTheme="minorHAnsi" w:hAnsiTheme="minorHAnsi"/>
          <w:sz w:val="24"/>
          <w:szCs w:val="24"/>
        </w:rPr>
        <w:t xml:space="preserve">Junior and senior infants finish </w:t>
      </w:r>
      <w:r>
        <w:rPr>
          <w:rFonts w:asciiTheme="minorHAnsi" w:hAnsiTheme="minorHAnsi"/>
          <w:sz w:val="24"/>
          <w:szCs w:val="24"/>
        </w:rPr>
        <w:t xml:space="preserve">at 2pm. They are collected, one at a time, from their classroom door. </w:t>
      </w:r>
    </w:p>
    <w:p w14:paraId="1B7E3098" w14:textId="77777777" w:rsidR="000C6A08" w:rsidRDefault="000C6A08" w:rsidP="000C6A08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0C6A08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– 6</w:t>
      </w:r>
      <w:r w:rsidRPr="000C6A0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finish at 3pm. Those going home by bus go to the infant classrooms to get into their queues. Others are collected, some walk or cycle. There is also a collection by the afterschool team. </w:t>
      </w:r>
    </w:p>
    <w:p w14:paraId="531AF3AF" w14:textId="77777777" w:rsidR="003A0DF9" w:rsidRPr="003A0DF9" w:rsidRDefault="003A0DF9" w:rsidP="003A0DF9">
      <w:pPr>
        <w:spacing w:after="24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**********</w:t>
      </w:r>
    </w:p>
    <w:p w14:paraId="4C0370D1" w14:textId="77777777" w:rsidR="004247BE" w:rsidRDefault="004247BE" w:rsidP="004247BE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4247BE">
        <w:rPr>
          <w:rFonts w:asciiTheme="minorHAnsi" w:hAnsiTheme="minorHAnsi"/>
          <w:b/>
          <w:sz w:val="24"/>
          <w:szCs w:val="24"/>
          <w:u w:val="single"/>
        </w:rPr>
        <w:t>Child Protection</w:t>
      </w:r>
    </w:p>
    <w:p w14:paraId="3B0BDF83" w14:textId="77777777" w:rsidR="004247BE" w:rsidRDefault="004247BE" w:rsidP="004247B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Substitute teachers should leave copy of Garda vetting and form of undertaking in the office.</w:t>
      </w:r>
    </w:p>
    <w:p w14:paraId="518A7968" w14:textId="77777777" w:rsidR="004247BE" w:rsidRDefault="004247BE" w:rsidP="004247B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copy of the school policy regarding child protection is kept in each teacher’s table along with a copy to record any concerns. In the event of any questions in this regard, please check in the office. </w:t>
      </w:r>
    </w:p>
    <w:p w14:paraId="48607C4C" w14:textId="77777777" w:rsidR="004247BE" w:rsidRDefault="004247BE" w:rsidP="004247BE">
      <w:pPr>
        <w:pStyle w:val="ListParagraph"/>
        <w:spacing w:after="0"/>
        <w:ind w:left="360"/>
        <w:rPr>
          <w:rFonts w:asciiTheme="minorHAnsi" w:hAnsiTheme="minorHAnsi"/>
          <w:sz w:val="24"/>
          <w:szCs w:val="24"/>
        </w:rPr>
      </w:pPr>
    </w:p>
    <w:p w14:paraId="388D5091" w14:textId="77777777" w:rsidR="007011B0" w:rsidRDefault="007011B0" w:rsidP="007011B0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011B0">
        <w:rPr>
          <w:rFonts w:asciiTheme="minorHAnsi" w:hAnsiTheme="minorHAnsi"/>
          <w:b/>
          <w:sz w:val="24"/>
          <w:szCs w:val="24"/>
          <w:u w:val="single"/>
        </w:rPr>
        <w:t>Information in classroom for substitute teacher</w:t>
      </w:r>
    </w:p>
    <w:p w14:paraId="2058A62A" w14:textId="77777777" w:rsidR="004247BE" w:rsidRPr="004247BE" w:rsidRDefault="004247BE" w:rsidP="004247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lastRenderedPageBreak/>
        <w:t>Each teacher has a copy of the names, addresses and phone numbers of pupils.  This is displayed in each room.</w:t>
      </w:r>
    </w:p>
    <w:p w14:paraId="03EB6AC9" w14:textId="77777777" w:rsidR="004247BE" w:rsidRPr="004247BE" w:rsidRDefault="004247BE" w:rsidP="004247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 xml:space="preserve">Some children attend Learning Support/Resource teachers. The timetable is displayed in each classroom and in the </w:t>
      </w:r>
      <w:r w:rsidR="00357A6B">
        <w:rPr>
          <w:rFonts w:asciiTheme="minorHAnsi" w:hAnsiTheme="minorHAnsi"/>
          <w:sz w:val="24"/>
          <w:szCs w:val="24"/>
        </w:rPr>
        <w:t>small office</w:t>
      </w:r>
      <w:r w:rsidRPr="004247BE">
        <w:rPr>
          <w:rFonts w:asciiTheme="minorHAnsi" w:hAnsiTheme="minorHAnsi"/>
          <w:sz w:val="24"/>
          <w:szCs w:val="24"/>
        </w:rPr>
        <w:t xml:space="preserve">. </w:t>
      </w:r>
    </w:p>
    <w:p w14:paraId="796C461B" w14:textId="77777777" w:rsidR="004247BE" w:rsidRPr="004247BE" w:rsidRDefault="004247BE" w:rsidP="004247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 xml:space="preserve">The children may attend coaching/choir etc. Appropriate lists/timetables are kept in each classroom. </w:t>
      </w:r>
    </w:p>
    <w:p w14:paraId="49CA76A4" w14:textId="77777777" w:rsidR="004247BE" w:rsidRDefault="004247BE" w:rsidP="004247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 xml:space="preserve">Each teacher has a timetable and a day’s work for emergency absences kept in the classroom. </w:t>
      </w:r>
    </w:p>
    <w:p w14:paraId="77363CBA" w14:textId="77777777" w:rsidR="003A0DF9" w:rsidRPr="004247BE" w:rsidRDefault="003A0DF9" w:rsidP="004247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See also Child Protection</w:t>
      </w:r>
      <w:r w:rsidR="00357A6B">
        <w:rPr>
          <w:rFonts w:asciiTheme="minorHAnsi" w:hAnsiTheme="minorHAnsi"/>
          <w:sz w:val="24"/>
          <w:szCs w:val="24"/>
        </w:rPr>
        <w:t xml:space="preserve"> P</w:t>
      </w:r>
      <w:r w:rsidR="00884CF1">
        <w:rPr>
          <w:rFonts w:asciiTheme="minorHAnsi" w:hAnsiTheme="minorHAnsi"/>
          <w:sz w:val="24"/>
          <w:szCs w:val="24"/>
        </w:rPr>
        <w:t>o</w:t>
      </w:r>
      <w:r w:rsidR="00357A6B">
        <w:rPr>
          <w:rFonts w:asciiTheme="minorHAnsi" w:hAnsiTheme="minorHAnsi"/>
          <w:sz w:val="24"/>
          <w:szCs w:val="24"/>
        </w:rPr>
        <w:t>licy</w:t>
      </w:r>
      <w:r w:rsidR="00884CF1">
        <w:rPr>
          <w:rFonts w:asciiTheme="minorHAnsi" w:hAnsiTheme="minorHAnsi"/>
          <w:sz w:val="24"/>
          <w:szCs w:val="24"/>
        </w:rPr>
        <w:t xml:space="preserve"> </w:t>
      </w:r>
    </w:p>
    <w:p w14:paraId="76C4B2E3" w14:textId="77777777" w:rsidR="004247BE" w:rsidRDefault="004247BE" w:rsidP="007011B0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730FB076" w14:textId="77777777" w:rsidR="00FD2E3E" w:rsidRPr="000C6A08" w:rsidRDefault="000C6A08" w:rsidP="00FD2E3E">
      <w:pPr>
        <w:spacing w:after="24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C6A08">
        <w:rPr>
          <w:rFonts w:asciiTheme="minorHAnsi" w:hAnsiTheme="minorHAnsi"/>
          <w:b/>
          <w:sz w:val="24"/>
          <w:szCs w:val="24"/>
          <w:u w:val="single"/>
        </w:rPr>
        <w:t>Other Information</w:t>
      </w:r>
    </w:p>
    <w:p w14:paraId="3BF1A4C4" w14:textId="77777777" w:rsidR="004247BE" w:rsidRDefault="000C6A08" w:rsidP="004247BE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First Aid box is located at the top of the hall near the second</w:t>
      </w:r>
      <w:r w:rsidR="00357A6B">
        <w:rPr>
          <w:rFonts w:asciiTheme="minorHAnsi" w:hAnsiTheme="minorHAnsi"/>
          <w:sz w:val="24"/>
          <w:szCs w:val="24"/>
        </w:rPr>
        <w:t xml:space="preserve"> class</w:t>
      </w:r>
      <w:r>
        <w:rPr>
          <w:rFonts w:asciiTheme="minorHAnsi" w:hAnsiTheme="minorHAnsi"/>
          <w:sz w:val="24"/>
          <w:szCs w:val="24"/>
        </w:rPr>
        <w:t xml:space="preserve"> classroom. Accident report forms are also kept there. Teachers should use these to record and accidents which occur in class or while they are on duty in the yard.  </w:t>
      </w:r>
      <w:r w:rsidR="004247BE" w:rsidRPr="008F4F23">
        <w:rPr>
          <w:rFonts w:asciiTheme="minorHAnsi" w:hAnsiTheme="minorHAnsi"/>
          <w:sz w:val="24"/>
          <w:szCs w:val="24"/>
        </w:rPr>
        <w:t>Parents should be informed of any fall/injuries/illness.</w:t>
      </w:r>
    </w:p>
    <w:p w14:paraId="404ABD75" w14:textId="77777777" w:rsidR="003A0DF9" w:rsidRPr="008F4F23" w:rsidRDefault="003A0DF9" w:rsidP="003A0DF9">
      <w:pPr>
        <w:pStyle w:val="BodyTextIndent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8F4F23">
        <w:rPr>
          <w:rFonts w:asciiTheme="minorHAnsi" w:hAnsiTheme="minorHAnsi"/>
          <w:sz w:val="24"/>
          <w:szCs w:val="24"/>
        </w:rPr>
        <w:t xml:space="preserve">We do not administer any medication in this school. </w:t>
      </w:r>
    </w:p>
    <w:p w14:paraId="0E530B92" w14:textId="77777777" w:rsidR="008F4F23" w:rsidRDefault="000C6A08" w:rsidP="008F4F2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is the policy of the school to give homewor</w:t>
      </w:r>
      <w:r w:rsidR="00884CF1">
        <w:rPr>
          <w:rFonts w:asciiTheme="minorHAnsi" w:hAnsiTheme="minorHAnsi"/>
          <w:sz w:val="24"/>
          <w:szCs w:val="24"/>
        </w:rPr>
        <w:t>k from Monday to Thursday. Home</w:t>
      </w:r>
      <w:r>
        <w:rPr>
          <w:rFonts w:asciiTheme="minorHAnsi" w:hAnsiTheme="minorHAnsi"/>
          <w:sz w:val="24"/>
          <w:szCs w:val="24"/>
        </w:rPr>
        <w:t xml:space="preserve">work and classwork </w:t>
      </w:r>
      <w:r w:rsidR="00884CF1">
        <w:rPr>
          <w:rFonts w:asciiTheme="minorHAnsi" w:hAnsiTheme="minorHAnsi"/>
          <w:sz w:val="24"/>
          <w:szCs w:val="24"/>
        </w:rPr>
        <w:t>must</w:t>
      </w:r>
      <w:r>
        <w:rPr>
          <w:rFonts w:asciiTheme="minorHAnsi" w:hAnsiTheme="minorHAnsi"/>
          <w:sz w:val="24"/>
          <w:szCs w:val="24"/>
        </w:rPr>
        <w:t xml:space="preserve"> be corrected</w:t>
      </w:r>
      <w:r w:rsidR="007011B0">
        <w:rPr>
          <w:rFonts w:asciiTheme="minorHAnsi" w:hAnsiTheme="minorHAnsi"/>
          <w:sz w:val="24"/>
          <w:szCs w:val="24"/>
        </w:rPr>
        <w:t xml:space="preserve">. </w:t>
      </w:r>
    </w:p>
    <w:p w14:paraId="22EFA041" w14:textId="77777777" w:rsidR="007011B0" w:rsidRDefault="007011B0" w:rsidP="007011B0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>Rolls are called daily at 10:30 and absences</w:t>
      </w:r>
      <w:r w:rsidR="00357A6B">
        <w:rPr>
          <w:rFonts w:asciiTheme="minorHAnsi" w:hAnsiTheme="minorHAnsi"/>
          <w:sz w:val="24"/>
          <w:szCs w:val="24"/>
        </w:rPr>
        <w:t xml:space="preserve"> and latecomers</w:t>
      </w:r>
      <w:r w:rsidRPr="004247BE">
        <w:rPr>
          <w:rFonts w:asciiTheme="minorHAnsi" w:hAnsiTheme="minorHAnsi"/>
          <w:sz w:val="24"/>
          <w:szCs w:val="24"/>
        </w:rPr>
        <w:t xml:space="preserve"> are recorded electronically – check with the office.</w:t>
      </w:r>
      <w:r w:rsidR="00357A6B">
        <w:rPr>
          <w:rFonts w:asciiTheme="minorHAnsi" w:hAnsiTheme="minorHAnsi"/>
          <w:sz w:val="24"/>
          <w:szCs w:val="24"/>
        </w:rPr>
        <w:t xml:space="preserve"> Roll books are also maintained.</w:t>
      </w:r>
      <w:r w:rsidRPr="004247BE">
        <w:rPr>
          <w:rFonts w:asciiTheme="minorHAnsi" w:hAnsiTheme="minorHAnsi"/>
          <w:sz w:val="24"/>
          <w:szCs w:val="24"/>
        </w:rPr>
        <w:t xml:space="preserve"> Children are required to provide a note following an absence. </w:t>
      </w:r>
    </w:p>
    <w:p w14:paraId="5DE3AAA3" w14:textId="77777777" w:rsidR="004247BE" w:rsidRDefault="008F4F23" w:rsidP="007011B0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 xml:space="preserve">No child is allowed to leave the school grounds at any time, unless they have written permission from their parents.  Likewise, a child may not leave early without written permission. </w:t>
      </w:r>
    </w:p>
    <w:p w14:paraId="021624EE" w14:textId="77777777" w:rsidR="00357A6B" w:rsidRDefault="00357A6B" w:rsidP="007011B0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Junior classes must be collected by a designated adult. </w:t>
      </w:r>
    </w:p>
    <w:p w14:paraId="26937FA7" w14:textId="77777777" w:rsidR="007011B0" w:rsidRDefault="007011B0" w:rsidP="007011B0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47BE">
        <w:rPr>
          <w:rFonts w:asciiTheme="minorHAnsi" w:hAnsiTheme="minorHAnsi"/>
          <w:sz w:val="24"/>
          <w:szCs w:val="24"/>
        </w:rPr>
        <w:t>If children are returning forms/money etc. to the teacher, these should be collected, recorded and returned to the office. Letters to parents/guardians should be given to the oldest in families.</w:t>
      </w:r>
    </w:p>
    <w:p w14:paraId="0394DE33" w14:textId="77777777" w:rsidR="008F4F23" w:rsidRDefault="004247BE" w:rsidP="00357A6B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F4F23" w:rsidRPr="008F4F23">
        <w:rPr>
          <w:rFonts w:asciiTheme="minorHAnsi" w:hAnsiTheme="minorHAnsi"/>
          <w:sz w:val="24"/>
          <w:szCs w:val="24"/>
        </w:rPr>
        <w:t>ll electrical equipment must be plugged out each evening.  Please let the principal know if any item is not working.</w:t>
      </w:r>
    </w:p>
    <w:p w14:paraId="011CFB4F" w14:textId="77777777" w:rsidR="008F4F23" w:rsidRDefault="004247BE" w:rsidP="008F4F2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Children are not allowed to have mobile phones</w:t>
      </w:r>
      <w:r w:rsidR="008F4F23" w:rsidRPr="008F4F2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Teachers are asked not to </w:t>
      </w:r>
      <w:r w:rsidR="00884CF1">
        <w:rPr>
          <w:rFonts w:asciiTheme="minorHAnsi" w:hAnsiTheme="minorHAnsi"/>
          <w:sz w:val="24"/>
          <w:szCs w:val="24"/>
        </w:rPr>
        <w:t>answer/</w:t>
      </w:r>
      <w:r>
        <w:rPr>
          <w:rFonts w:asciiTheme="minorHAnsi" w:hAnsiTheme="minorHAnsi"/>
          <w:sz w:val="24"/>
          <w:szCs w:val="24"/>
        </w:rPr>
        <w:t>use their mobile phones during class time.</w:t>
      </w:r>
      <w:r w:rsidR="00884CF1">
        <w:rPr>
          <w:rFonts w:asciiTheme="minorHAnsi" w:hAnsiTheme="minorHAnsi"/>
          <w:sz w:val="24"/>
          <w:szCs w:val="24"/>
        </w:rPr>
        <w:t xml:space="preserve"> </w:t>
      </w:r>
    </w:p>
    <w:p w14:paraId="4FE1C2B1" w14:textId="77777777" w:rsidR="003A0DF9" w:rsidRPr="008F4F23" w:rsidRDefault="003A0DF9" w:rsidP="008F4F2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Children go singly to the bathroom</w:t>
      </w:r>
    </w:p>
    <w:p w14:paraId="22F6D499" w14:textId="77777777" w:rsidR="008F4F23" w:rsidRPr="008F4F23" w:rsidRDefault="00357A6B" w:rsidP="008F4F2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is the policy of the s</w:t>
      </w:r>
      <w:r w:rsidR="008F4F23" w:rsidRPr="008F4F23">
        <w:rPr>
          <w:rFonts w:asciiTheme="minorHAnsi" w:hAnsiTheme="minorHAnsi"/>
          <w:sz w:val="24"/>
          <w:szCs w:val="24"/>
        </w:rPr>
        <w:t>chool that all children wear school uniform or school track-suit.</w:t>
      </w:r>
    </w:p>
    <w:p w14:paraId="7246BDC8" w14:textId="77777777" w:rsidR="008F4F23" w:rsidRDefault="008F4F23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1EEB9772" w14:textId="77777777" w:rsidR="00357A6B" w:rsidRDefault="00357A6B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4F1DB892" w14:textId="77777777" w:rsidR="00357A6B" w:rsidRDefault="00357A6B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423E8FCE" w14:textId="77777777" w:rsidR="00357A6B" w:rsidRDefault="00357A6B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51FB8B6" w14:textId="77777777" w:rsidR="00357A6B" w:rsidRDefault="00357A6B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5CFE0704" w14:textId="77777777" w:rsidR="003A0DF9" w:rsidRDefault="003A0DF9" w:rsidP="008F4F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186009AF" w14:textId="77777777" w:rsidR="008F4F23" w:rsidRPr="002D67F7" w:rsidRDefault="009478F1" w:rsidP="008F4F23">
      <w:pPr>
        <w:rPr>
          <w:rFonts w:asciiTheme="minorHAnsi" w:hAnsiTheme="minorHAnsi"/>
          <w:b/>
          <w:sz w:val="24"/>
          <w:szCs w:val="24"/>
          <w:u w:val="single"/>
        </w:rPr>
      </w:pPr>
      <w:r w:rsidRPr="002D67F7">
        <w:rPr>
          <w:rFonts w:asciiTheme="minorHAnsi" w:hAnsiTheme="minorHAnsi"/>
          <w:b/>
          <w:sz w:val="24"/>
          <w:szCs w:val="24"/>
          <w:u w:val="single"/>
        </w:rPr>
        <w:t>Other important information</w:t>
      </w:r>
    </w:p>
    <w:p w14:paraId="37604143" w14:textId="77777777" w:rsidR="009478F1" w:rsidRDefault="002D67F7" w:rsidP="009478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The office is straight through the main hall, second last door on the right.</w:t>
      </w:r>
    </w:p>
    <w:p w14:paraId="02B47425" w14:textId="77777777" w:rsidR="002D67F7" w:rsidRDefault="002D67F7" w:rsidP="009478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Staffroom is the last door on the right, next to the office.</w:t>
      </w:r>
    </w:p>
    <w:p w14:paraId="5FD869E2" w14:textId="77777777" w:rsidR="002D67F7" w:rsidRDefault="002D67F7" w:rsidP="009478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Supervision </w:t>
      </w:r>
      <w:proofErr w:type="spellStart"/>
      <w:r>
        <w:rPr>
          <w:rFonts w:asciiTheme="minorHAnsi" w:hAnsiTheme="minorHAnsi"/>
          <w:sz w:val="24"/>
          <w:szCs w:val="24"/>
        </w:rPr>
        <w:t>rota</w:t>
      </w:r>
      <w:proofErr w:type="spellEnd"/>
      <w:r>
        <w:rPr>
          <w:rFonts w:asciiTheme="minorHAnsi" w:hAnsiTheme="minorHAnsi"/>
          <w:sz w:val="24"/>
          <w:szCs w:val="24"/>
        </w:rPr>
        <w:t xml:space="preserve"> is displayed in the staffroom and in the office</w:t>
      </w:r>
    </w:p>
    <w:p w14:paraId="0C62F705" w14:textId="77777777" w:rsidR="002D67F7" w:rsidRDefault="002D67F7" w:rsidP="009478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bathroom is the second door on the left, inside the main school door. </w:t>
      </w:r>
    </w:p>
    <w:p w14:paraId="4BAB4538" w14:textId="77777777" w:rsidR="002D67F7" w:rsidRPr="009478F1" w:rsidRDefault="002D67F7" w:rsidP="009478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Telephone number 071-9641755</w:t>
      </w:r>
    </w:p>
    <w:p w14:paraId="048B5D59" w14:textId="77777777" w:rsidR="00BD0F89" w:rsidRDefault="00BD0F8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510"/>
        <w:gridCol w:w="5018"/>
      </w:tblGrid>
      <w:tr w:rsidR="003A0DF9" w:rsidRPr="0037461D" w14:paraId="29D6B5FE" w14:textId="77777777" w:rsidTr="003360D9">
        <w:tc>
          <w:tcPr>
            <w:tcW w:w="3510" w:type="dxa"/>
            <w:shd w:val="clear" w:color="auto" w:fill="EEECE1" w:themeFill="background2"/>
          </w:tcPr>
          <w:p w14:paraId="7188D74D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Principal</w:t>
            </w:r>
          </w:p>
        </w:tc>
        <w:tc>
          <w:tcPr>
            <w:tcW w:w="5018" w:type="dxa"/>
          </w:tcPr>
          <w:p w14:paraId="29B8991D" w14:textId="1CEBA7E6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Ruth McLoughlin</w:t>
            </w:r>
          </w:p>
        </w:tc>
      </w:tr>
      <w:tr w:rsidR="003A0DF9" w:rsidRPr="0037461D" w14:paraId="4A19716F" w14:textId="77777777" w:rsidTr="003360D9">
        <w:tc>
          <w:tcPr>
            <w:tcW w:w="3510" w:type="dxa"/>
            <w:shd w:val="clear" w:color="auto" w:fill="EEECE1" w:themeFill="background2"/>
          </w:tcPr>
          <w:p w14:paraId="2D109D8D" w14:textId="1261321C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Deputy principal</w:t>
            </w:r>
            <w:r w:rsidR="003120B6">
              <w:rPr>
                <w:rFonts w:asciiTheme="minorHAnsi" w:hAnsiTheme="minorHAnsi"/>
                <w:b/>
                <w:sz w:val="24"/>
                <w:szCs w:val="24"/>
              </w:rPr>
              <w:t xml:space="preserve"> &amp; SET</w:t>
            </w:r>
          </w:p>
        </w:tc>
        <w:tc>
          <w:tcPr>
            <w:tcW w:w="5018" w:type="dxa"/>
          </w:tcPr>
          <w:p w14:paraId="7179009D" w14:textId="44810F1D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Orla Walsh</w:t>
            </w:r>
          </w:p>
        </w:tc>
      </w:tr>
      <w:tr w:rsidR="003120B6" w:rsidRPr="0037461D" w14:paraId="32CFC936" w14:textId="77777777" w:rsidTr="003360D9">
        <w:tc>
          <w:tcPr>
            <w:tcW w:w="3510" w:type="dxa"/>
            <w:shd w:val="clear" w:color="auto" w:fill="EEECE1" w:themeFill="background2"/>
          </w:tcPr>
          <w:p w14:paraId="1362A058" w14:textId="20B80412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3120B6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49ADFD00" w14:textId="070A26C6" w:rsidR="003120B6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Kathy Keegan</w:t>
            </w:r>
          </w:p>
        </w:tc>
      </w:tr>
      <w:tr w:rsidR="003A0DF9" w:rsidRPr="0037461D" w14:paraId="4DDC5CC9" w14:textId="77777777" w:rsidTr="003360D9">
        <w:tc>
          <w:tcPr>
            <w:tcW w:w="3510" w:type="dxa"/>
            <w:shd w:val="clear" w:color="auto" w:fill="EEECE1" w:themeFill="background2"/>
          </w:tcPr>
          <w:p w14:paraId="4D218677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3746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1A306697" w14:textId="04EECDD4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McGolderick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&amp; Emma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Earley</w:t>
            </w:r>
            <w:proofErr w:type="spellEnd"/>
          </w:p>
        </w:tc>
      </w:tr>
      <w:tr w:rsidR="003A0DF9" w:rsidRPr="0037461D" w14:paraId="1C4D6042" w14:textId="77777777" w:rsidTr="003360D9">
        <w:tc>
          <w:tcPr>
            <w:tcW w:w="3510" w:type="dxa"/>
            <w:shd w:val="clear" w:color="auto" w:fill="EEECE1" w:themeFill="background2"/>
          </w:tcPr>
          <w:p w14:paraId="19E07220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3746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5286E6B4" w14:textId="7186204B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Ciara McTigue</w:t>
            </w:r>
          </w:p>
        </w:tc>
      </w:tr>
      <w:tr w:rsidR="003A0DF9" w:rsidRPr="0037461D" w14:paraId="1467271F" w14:textId="77777777" w:rsidTr="003360D9">
        <w:tc>
          <w:tcPr>
            <w:tcW w:w="3510" w:type="dxa"/>
            <w:shd w:val="clear" w:color="auto" w:fill="EEECE1" w:themeFill="background2"/>
          </w:tcPr>
          <w:p w14:paraId="5F7287C9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3746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rd</w:t>
            </w: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47D0129F" w14:textId="60BC4839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Áine Smith</w:t>
            </w:r>
          </w:p>
        </w:tc>
      </w:tr>
      <w:tr w:rsidR="003A0DF9" w:rsidRPr="0037461D" w14:paraId="15FAB501" w14:textId="77777777" w:rsidTr="003360D9">
        <w:tc>
          <w:tcPr>
            <w:tcW w:w="3510" w:type="dxa"/>
            <w:shd w:val="clear" w:color="auto" w:fill="EEECE1" w:themeFill="background2"/>
          </w:tcPr>
          <w:p w14:paraId="54547D11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3746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nd</w:t>
            </w: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484EE6D8" w14:textId="6B23EFD8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Maureen McNamara</w:t>
            </w:r>
          </w:p>
        </w:tc>
      </w:tr>
      <w:tr w:rsidR="003A0DF9" w:rsidRPr="0037461D" w14:paraId="5C41744D" w14:textId="77777777" w:rsidTr="003360D9">
        <w:tc>
          <w:tcPr>
            <w:tcW w:w="3510" w:type="dxa"/>
            <w:shd w:val="clear" w:color="auto" w:fill="EEECE1" w:themeFill="background2"/>
          </w:tcPr>
          <w:p w14:paraId="4DFE943F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3746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5018" w:type="dxa"/>
          </w:tcPr>
          <w:p w14:paraId="3A8A0729" w14:textId="42045613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Martina Duignan</w:t>
            </w:r>
          </w:p>
        </w:tc>
      </w:tr>
      <w:tr w:rsidR="003A0DF9" w:rsidRPr="0037461D" w14:paraId="7DC23247" w14:textId="77777777" w:rsidTr="003360D9">
        <w:tc>
          <w:tcPr>
            <w:tcW w:w="3510" w:type="dxa"/>
            <w:shd w:val="clear" w:color="auto" w:fill="EEECE1" w:themeFill="background2"/>
          </w:tcPr>
          <w:p w14:paraId="5617A7F4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Senior infants</w:t>
            </w:r>
          </w:p>
        </w:tc>
        <w:tc>
          <w:tcPr>
            <w:tcW w:w="5018" w:type="dxa"/>
          </w:tcPr>
          <w:p w14:paraId="649330C0" w14:textId="652CBC51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Michelle Kelly</w:t>
            </w:r>
          </w:p>
        </w:tc>
      </w:tr>
      <w:tr w:rsidR="003A0DF9" w:rsidRPr="0037461D" w14:paraId="4BA26F4D" w14:textId="77777777" w:rsidTr="003360D9">
        <w:tc>
          <w:tcPr>
            <w:tcW w:w="3510" w:type="dxa"/>
            <w:shd w:val="clear" w:color="auto" w:fill="EEECE1" w:themeFill="background2"/>
          </w:tcPr>
          <w:p w14:paraId="1E0FC9A7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Junior infants</w:t>
            </w:r>
          </w:p>
        </w:tc>
        <w:tc>
          <w:tcPr>
            <w:tcW w:w="5018" w:type="dxa"/>
          </w:tcPr>
          <w:p w14:paraId="5EB7C8E2" w14:textId="4D47DF4E" w:rsidR="003A0DF9" w:rsidRPr="0037461D" w:rsidRDefault="003120B6" w:rsidP="00357A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Sinéad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Rogers</w:t>
            </w:r>
          </w:p>
        </w:tc>
      </w:tr>
      <w:tr w:rsidR="003A0DF9" w:rsidRPr="0037461D" w14:paraId="2F0C9CE0" w14:textId="77777777" w:rsidTr="003360D9">
        <w:tc>
          <w:tcPr>
            <w:tcW w:w="3510" w:type="dxa"/>
            <w:shd w:val="clear" w:color="auto" w:fill="EEECE1" w:themeFill="background2"/>
          </w:tcPr>
          <w:p w14:paraId="3194B7B6" w14:textId="5B41503E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Autism class</w:t>
            </w:r>
            <w:r w:rsidR="00357A6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120B6">
              <w:rPr>
                <w:rFonts w:asciiTheme="minorHAnsi" w:hAnsiTheme="minorHAnsi"/>
                <w:b/>
                <w:sz w:val="24"/>
                <w:szCs w:val="24"/>
              </w:rPr>
              <w:t>Cairde</w:t>
            </w:r>
          </w:p>
        </w:tc>
        <w:tc>
          <w:tcPr>
            <w:tcW w:w="5018" w:type="dxa"/>
          </w:tcPr>
          <w:p w14:paraId="315899AF" w14:textId="05345651" w:rsidR="003A0DF9" w:rsidRPr="0037461D" w:rsidRDefault="003120B6" w:rsidP="00357A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Noone</w:t>
            </w:r>
            <w:proofErr w:type="spellEnd"/>
          </w:p>
        </w:tc>
      </w:tr>
      <w:tr w:rsidR="00357A6B" w:rsidRPr="0037461D" w14:paraId="70751671" w14:textId="77777777" w:rsidTr="003360D9">
        <w:tc>
          <w:tcPr>
            <w:tcW w:w="3510" w:type="dxa"/>
            <w:shd w:val="clear" w:color="auto" w:fill="EEECE1" w:themeFill="background2"/>
          </w:tcPr>
          <w:p w14:paraId="11EB1019" w14:textId="106E7EAA" w:rsidR="00357A6B" w:rsidRPr="0037461D" w:rsidRDefault="00357A6B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Autism class </w:t>
            </w:r>
            <w:r w:rsidR="003120B6">
              <w:rPr>
                <w:rFonts w:asciiTheme="minorHAnsi" w:hAnsiTheme="minorHAnsi"/>
                <w:b/>
                <w:sz w:val="24"/>
                <w:szCs w:val="24"/>
              </w:rPr>
              <w:t>Laochra</w:t>
            </w:r>
          </w:p>
        </w:tc>
        <w:tc>
          <w:tcPr>
            <w:tcW w:w="5018" w:type="dxa"/>
          </w:tcPr>
          <w:p w14:paraId="01D556F1" w14:textId="7B334908" w:rsidR="00357A6B" w:rsidRPr="0037461D" w:rsidRDefault="003120B6" w:rsidP="00357A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Louise Brennan AP2</w:t>
            </w:r>
          </w:p>
        </w:tc>
      </w:tr>
      <w:tr w:rsidR="003A0DF9" w:rsidRPr="0037461D" w14:paraId="7CEE7B1B" w14:textId="77777777" w:rsidTr="003360D9">
        <w:tc>
          <w:tcPr>
            <w:tcW w:w="3510" w:type="dxa"/>
            <w:shd w:val="clear" w:color="auto" w:fill="EEECE1" w:themeFill="background2"/>
          </w:tcPr>
          <w:p w14:paraId="56EAE46A" w14:textId="77777777" w:rsidR="003A0DF9" w:rsidRPr="0037461D" w:rsidRDefault="00357A6B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SET</w:t>
            </w:r>
          </w:p>
        </w:tc>
        <w:tc>
          <w:tcPr>
            <w:tcW w:w="5018" w:type="dxa"/>
          </w:tcPr>
          <w:p w14:paraId="0C498E8D" w14:textId="77777777" w:rsidR="003A0DF9" w:rsidRPr="0037461D" w:rsidRDefault="003A0DF9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461D">
              <w:rPr>
                <w:rFonts w:asciiTheme="minorHAnsi" w:hAnsiTheme="minorHAnsi"/>
                <w:sz w:val="24"/>
                <w:szCs w:val="24"/>
              </w:rPr>
              <w:t>Regina McLoughlin</w:t>
            </w:r>
          </w:p>
        </w:tc>
      </w:tr>
      <w:tr w:rsidR="003A0DF9" w:rsidRPr="0037461D" w14:paraId="3205A560" w14:textId="77777777" w:rsidTr="003360D9">
        <w:tc>
          <w:tcPr>
            <w:tcW w:w="3510" w:type="dxa"/>
            <w:shd w:val="clear" w:color="auto" w:fill="EEECE1" w:themeFill="background2"/>
          </w:tcPr>
          <w:p w14:paraId="63F5AA60" w14:textId="77777777" w:rsidR="003A0DF9" w:rsidRPr="0037461D" w:rsidRDefault="00357A6B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SET</w:t>
            </w:r>
          </w:p>
        </w:tc>
        <w:tc>
          <w:tcPr>
            <w:tcW w:w="5018" w:type="dxa"/>
          </w:tcPr>
          <w:p w14:paraId="6296108C" w14:textId="77777777" w:rsidR="003A0DF9" w:rsidRPr="0037461D" w:rsidRDefault="003A0DF9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461D">
              <w:rPr>
                <w:rFonts w:asciiTheme="minorHAnsi" w:hAnsiTheme="minorHAnsi"/>
                <w:sz w:val="24"/>
                <w:szCs w:val="24"/>
              </w:rPr>
              <w:t>John Molloy</w:t>
            </w:r>
          </w:p>
        </w:tc>
      </w:tr>
      <w:tr w:rsidR="003120B6" w:rsidRPr="0037461D" w14:paraId="444FBED4" w14:textId="77777777" w:rsidTr="003360D9">
        <w:tc>
          <w:tcPr>
            <w:tcW w:w="3510" w:type="dxa"/>
            <w:shd w:val="clear" w:color="auto" w:fill="EEECE1" w:themeFill="background2"/>
          </w:tcPr>
          <w:p w14:paraId="09B9F721" w14:textId="10014D97" w:rsidR="003120B6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SET</w:t>
            </w:r>
          </w:p>
        </w:tc>
        <w:tc>
          <w:tcPr>
            <w:tcW w:w="5018" w:type="dxa"/>
          </w:tcPr>
          <w:p w14:paraId="3E4A529A" w14:textId="3B95E825" w:rsidR="003120B6" w:rsidRPr="0037461D" w:rsidRDefault="003120B6" w:rsidP="00312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Clare McCabe AP2</w:t>
            </w:r>
          </w:p>
        </w:tc>
      </w:tr>
      <w:tr w:rsidR="003A0DF9" w:rsidRPr="0037461D" w14:paraId="7A2D1CEB" w14:textId="77777777" w:rsidTr="003360D9">
        <w:tc>
          <w:tcPr>
            <w:tcW w:w="3510" w:type="dxa"/>
            <w:shd w:val="clear" w:color="auto" w:fill="EEECE1" w:themeFill="background2"/>
          </w:tcPr>
          <w:p w14:paraId="1DA6178A" w14:textId="77777777" w:rsidR="003A0DF9" w:rsidRPr="0037461D" w:rsidRDefault="00357A6B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SET</w:t>
            </w:r>
          </w:p>
        </w:tc>
        <w:tc>
          <w:tcPr>
            <w:tcW w:w="5018" w:type="dxa"/>
          </w:tcPr>
          <w:p w14:paraId="07E1BD70" w14:textId="461524F5" w:rsidR="003A0DF9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Jeannette Reynolds AP2</w:t>
            </w:r>
          </w:p>
        </w:tc>
      </w:tr>
      <w:tr w:rsidR="003A0DF9" w:rsidRPr="0037461D" w14:paraId="2CEB4F1E" w14:textId="77777777" w:rsidTr="003360D9">
        <w:tc>
          <w:tcPr>
            <w:tcW w:w="3510" w:type="dxa"/>
            <w:shd w:val="clear" w:color="auto" w:fill="EEECE1" w:themeFill="background2"/>
          </w:tcPr>
          <w:p w14:paraId="2FBB5C28" w14:textId="77777777" w:rsidR="003A0DF9" w:rsidRPr="0037461D" w:rsidRDefault="003A0DF9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7461D">
              <w:rPr>
                <w:rFonts w:asciiTheme="minorHAnsi" w:hAnsi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5018" w:type="dxa"/>
          </w:tcPr>
          <w:p w14:paraId="41CB3CE1" w14:textId="77777777" w:rsidR="003A0DF9" w:rsidRPr="0037461D" w:rsidRDefault="003A0DF9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461D">
              <w:rPr>
                <w:rFonts w:asciiTheme="minorHAnsi" w:hAnsiTheme="minorHAnsi"/>
                <w:sz w:val="24"/>
                <w:szCs w:val="24"/>
              </w:rPr>
              <w:t>Caroline Flynn</w:t>
            </w:r>
          </w:p>
        </w:tc>
      </w:tr>
      <w:tr w:rsidR="003120B6" w:rsidRPr="0037461D" w14:paraId="18761C86" w14:textId="77777777" w:rsidTr="003360D9">
        <w:tc>
          <w:tcPr>
            <w:tcW w:w="3510" w:type="dxa"/>
            <w:shd w:val="clear" w:color="auto" w:fill="EEECE1" w:themeFill="background2"/>
          </w:tcPr>
          <w:p w14:paraId="3DC35D33" w14:textId="7E9F399A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Mainstream</w:t>
            </w:r>
          </w:p>
        </w:tc>
        <w:tc>
          <w:tcPr>
            <w:tcW w:w="5018" w:type="dxa"/>
          </w:tcPr>
          <w:p w14:paraId="0ADB41C0" w14:textId="6C6AA29A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Donna Flynn</w:t>
            </w:r>
          </w:p>
        </w:tc>
      </w:tr>
      <w:tr w:rsidR="003120B6" w:rsidRPr="0037461D" w14:paraId="51FB14D7" w14:textId="77777777" w:rsidTr="003360D9">
        <w:tc>
          <w:tcPr>
            <w:tcW w:w="3510" w:type="dxa"/>
            <w:shd w:val="clear" w:color="auto" w:fill="EEECE1" w:themeFill="background2"/>
          </w:tcPr>
          <w:p w14:paraId="30B14BC4" w14:textId="626401CA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Mainstream</w:t>
            </w:r>
          </w:p>
        </w:tc>
        <w:tc>
          <w:tcPr>
            <w:tcW w:w="5018" w:type="dxa"/>
          </w:tcPr>
          <w:p w14:paraId="1CB4750C" w14:textId="288F724C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Sinéad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Dolan</w:t>
            </w:r>
          </w:p>
        </w:tc>
      </w:tr>
      <w:tr w:rsidR="003120B6" w:rsidRPr="0037461D" w14:paraId="0174AB25" w14:textId="77777777" w:rsidTr="003360D9">
        <w:tc>
          <w:tcPr>
            <w:tcW w:w="3510" w:type="dxa"/>
            <w:shd w:val="clear" w:color="auto" w:fill="EEECE1" w:themeFill="background2"/>
          </w:tcPr>
          <w:p w14:paraId="31B515EB" w14:textId="4284D32C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Mainstream</w:t>
            </w:r>
          </w:p>
        </w:tc>
        <w:tc>
          <w:tcPr>
            <w:tcW w:w="5018" w:type="dxa"/>
          </w:tcPr>
          <w:p w14:paraId="0B16B6EF" w14:textId="5808814F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Olive Murphy</w:t>
            </w:r>
          </w:p>
        </w:tc>
      </w:tr>
      <w:tr w:rsidR="003120B6" w:rsidRPr="0037461D" w14:paraId="5EA1CD4E" w14:textId="77777777" w:rsidTr="003360D9">
        <w:tc>
          <w:tcPr>
            <w:tcW w:w="3510" w:type="dxa"/>
            <w:shd w:val="clear" w:color="auto" w:fill="EEECE1" w:themeFill="background2"/>
          </w:tcPr>
          <w:p w14:paraId="62E492A4" w14:textId="6ED6AD17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Cairde</w:t>
            </w:r>
          </w:p>
        </w:tc>
        <w:tc>
          <w:tcPr>
            <w:tcW w:w="5018" w:type="dxa"/>
          </w:tcPr>
          <w:p w14:paraId="75DA9C0E" w14:textId="202C290B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Deborah Kehoe</w:t>
            </w:r>
          </w:p>
        </w:tc>
      </w:tr>
      <w:tr w:rsidR="003120B6" w:rsidRPr="0037461D" w14:paraId="7A757F68" w14:textId="77777777" w:rsidTr="003360D9">
        <w:tc>
          <w:tcPr>
            <w:tcW w:w="3510" w:type="dxa"/>
            <w:shd w:val="clear" w:color="auto" w:fill="EEECE1" w:themeFill="background2"/>
          </w:tcPr>
          <w:p w14:paraId="62E83F86" w14:textId="6385A3A7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Cairde</w:t>
            </w:r>
          </w:p>
        </w:tc>
        <w:tc>
          <w:tcPr>
            <w:tcW w:w="5018" w:type="dxa"/>
          </w:tcPr>
          <w:p w14:paraId="02D9D964" w14:textId="6FCDFB06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Davinya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Sheehan</w:t>
            </w:r>
          </w:p>
        </w:tc>
      </w:tr>
      <w:tr w:rsidR="003120B6" w:rsidRPr="0037461D" w14:paraId="36C0DCE8" w14:textId="77777777" w:rsidTr="003360D9">
        <w:tc>
          <w:tcPr>
            <w:tcW w:w="3510" w:type="dxa"/>
            <w:shd w:val="clear" w:color="auto" w:fill="EEECE1" w:themeFill="background2"/>
          </w:tcPr>
          <w:p w14:paraId="3E028D31" w14:textId="755E348B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Cairde</w:t>
            </w:r>
          </w:p>
        </w:tc>
        <w:tc>
          <w:tcPr>
            <w:tcW w:w="5018" w:type="dxa"/>
          </w:tcPr>
          <w:p w14:paraId="02EF70A3" w14:textId="6E74A520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Samantha Cullen &amp; Sharon McGovern</w:t>
            </w:r>
          </w:p>
        </w:tc>
      </w:tr>
      <w:tr w:rsidR="003120B6" w:rsidRPr="0037461D" w14:paraId="7E0DECF0" w14:textId="77777777" w:rsidTr="003360D9">
        <w:tc>
          <w:tcPr>
            <w:tcW w:w="3510" w:type="dxa"/>
            <w:shd w:val="clear" w:color="auto" w:fill="EEECE1" w:themeFill="background2"/>
          </w:tcPr>
          <w:p w14:paraId="75E82067" w14:textId="63F8A854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Laochra</w:t>
            </w:r>
          </w:p>
        </w:tc>
        <w:tc>
          <w:tcPr>
            <w:tcW w:w="5018" w:type="dxa"/>
          </w:tcPr>
          <w:p w14:paraId="653003C8" w14:textId="3D8FEAA9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Julie Durkin</w:t>
            </w:r>
          </w:p>
        </w:tc>
      </w:tr>
      <w:tr w:rsidR="003120B6" w:rsidRPr="0037461D" w14:paraId="2BAED32B" w14:textId="77777777" w:rsidTr="003360D9">
        <w:tc>
          <w:tcPr>
            <w:tcW w:w="3510" w:type="dxa"/>
            <w:shd w:val="clear" w:color="auto" w:fill="EEECE1" w:themeFill="background2"/>
          </w:tcPr>
          <w:p w14:paraId="2A416C7C" w14:textId="415152A4" w:rsidR="003120B6" w:rsidRPr="0037461D" w:rsidRDefault="003120B6" w:rsidP="003360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SNA Laochra</w:t>
            </w:r>
          </w:p>
        </w:tc>
        <w:tc>
          <w:tcPr>
            <w:tcW w:w="5018" w:type="dxa"/>
          </w:tcPr>
          <w:p w14:paraId="2AEB9B3A" w14:textId="4E94DC1E" w:rsidR="003120B6" w:rsidRPr="0037461D" w:rsidRDefault="003120B6" w:rsidP="003360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 Flood</w:t>
            </w:r>
          </w:p>
        </w:tc>
      </w:tr>
    </w:tbl>
    <w:p w14:paraId="5A470165" w14:textId="77777777" w:rsidR="003A0DF9" w:rsidRPr="008F4F23" w:rsidRDefault="003A0DF9">
      <w:pPr>
        <w:rPr>
          <w:rFonts w:asciiTheme="minorHAnsi" w:hAnsiTheme="minorHAnsi"/>
        </w:rPr>
      </w:pPr>
    </w:p>
    <w:sectPr w:rsidR="003A0DF9" w:rsidRPr="008F4F23" w:rsidSect="007A1CC8">
      <w:pgSz w:w="11906" w:h="16838"/>
      <w:pgMar w:top="1327" w:right="1797" w:bottom="7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238AB"/>
    <w:multiLevelType w:val="hybridMultilevel"/>
    <w:tmpl w:val="814239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2225"/>
    <w:multiLevelType w:val="hybridMultilevel"/>
    <w:tmpl w:val="40F8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04206"/>
    <w:multiLevelType w:val="hybridMultilevel"/>
    <w:tmpl w:val="3426FE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2401790">
    <w:abstractNumId w:val="1"/>
  </w:num>
  <w:num w:numId="2" w16cid:durableId="1610118553">
    <w:abstractNumId w:val="2"/>
  </w:num>
  <w:num w:numId="3" w16cid:durableId="193751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F23"/>
    <w:rsid w:val="000C6A08"/>
    <w:rsid w:val="002D67F7"/>
    <w:rsid w:val="003120B6"/>
    <w:rsid w:val="00357A6B"/>
    <w:rsid w:val="0037461D"/>
    <w:rsid w:val="003A0DF9"/>
    <w:rsid w:val="004247BE"/>
    <w:rsid w:val="007011B0"/>
    <w:rsid w:val="00884CF1"/>
    <w:rsid w:val="008F4F23"/>
    <w:rsid w:val="009478F1"/>
    <w:rsid w:val="00B73D4C"/>
    <w:rsid w:val="00BB3F97"/>
    <w:rsid w:val="00BD0F89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385C"/>
  <w15:docId w15:val="{71FBC12C-8641-48CE-B924-2D9FE7C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BE"/>
  </w:style>
  <w:style w:type="paragraph" w:styleId="Heading1">
    <w:name w:val="heading 1"/>
    <w:basedOn w:val="Normal"/>
    <w:next w:val="Normal"/>
    <w:link w:val="Heading1Char"/>
    <w:uiPriority w:val="9"/>
    <w:qFormat/>
    <w:rsid w:val="004247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7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7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7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7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7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7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7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7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4F23"/>
    <w:pPr>
      <w:spacing w:after="0" w:line="240" w:lineRule="auto"/>
      <w:ind w:left="720" w:hanging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F4F23"/>
    <w:rPr>
      <w:rFonts w:ascii="Calibri" w:eastAsia="Times New Roman" w:hAnsi="Calibri" w:cs="Times New Roman"/>
      <w:lang w:val="en-US" w:eastAsia="en-US" w:bidi="en-US"/>
    </w:rPr>
  </w:style>
  <w:style w:type="paragraph" w:styleId="BodyTextIndent2">
    <w:name w:val="Body Text Indent 2"/>
    <w:basedOn w:val="Normal"/>
    <w:link w:val="BodyTextIndent2Char"/>
    <w:rsid w:val="008F4F23"/>
    <w:pPr>
      <w:spacing w:after="0" w:line="240" w:lineRule="auto"/>
      <w:ind w:left="540" w:firstLine="18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F4F23"/>
    <w:rPr>
      <w:rFonts w:ascii="Calibri" w:eastAsia="Times New Roman" w:hAnsi="Calibri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247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7B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7B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7B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7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7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7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7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7B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7B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47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7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7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7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247BE"/>
    <w:rPr>
      <w:b/>
      <w:bCs/>
    </w:rPr>
  </w:style>
  <w:style w:type="character" w:styleId="Emphasis">
    <w:name w:val="Emphasis"/>
    <w:uiPriority w:val="20"/>
    <w:qFormat/>
    <w:rsid w:val="004247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247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47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7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7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7BE"/>
    <w:rPr>
      <w:i/>
      <w:iCs/>
    </w:rPr>
  </w:style>
  <w:style w:type="character" w:styleId="SubtleEmphasis">
    <w:name w:val="Subtle Emphasis"/>
    <w:uiPriority w:val="19"/>
    <w:qFormat/>
    <w:rsid w:val="004247BE"/>
    <w:rPr>
      <w:i/>
      <w:iCs/>
    </w:rPr>
  </w:style>
  <w:style w:type="character" w:styleId="IntenseEmphasis">
    <w:name w:val="Intense Emphasis"/>
    <w:uiPriority w:val="21"/>
    <w:qFormat/>
    <w:rsid w:val="004247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47BE"/>
    <w:rPr>
      <w:smallCaps/>
    </w:rPr>
  </w:style>
  <w:style w:type="character" w:styleId="IntenseReference">
    <w:name w:val="Intense Reference"/>
    <w:uiPriority w:val="32"/>
    <w:qFormat/>
    <w:rsid w:val="004247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247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7BE"/>
    <w:pPr>
      <w:outlineLvl w:val="9"/>
    </w:pPr>
  </w:style>
  <w:style w:type="table" w:styleId="TableGrid">
    <w:name w:val="Table Grid"/>
    <w:basedOn w:val="TableNormal"/>
    <w:uiPriority w:val="59"/>
    <w:rsid w:val="008F4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McGarry</cp:lastModifiedBy>
  <cp:revision>7</cp:revision>
  <dcterms:created xsi:type="dcterms:W3CDTF">2014-09-07T16:52:00Z</dcterms:created>
  <dcterms:modified xsi:type="dcterms:W3CDTF">2023-03-08T13:15:00Z</dcterms:modified>
</cp:coreProperties>
</file>